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8AD8" w14:textId="52D252AA" w:rsidR="000A1EB2" w:rsidRDefault="000A1EB2" w:rsidP="00DD6D63">
      <w:pPr>
        <w:jc w:val="center"/>
        <w:rPr>
          <w:rFonts w:eastAsiaTheme="minorEastAsia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COMUNICATO STAMPA</w:t>
      </w:r>
    </w:p>
    <w:p w14:paraId="6796F6CB" w14:textId="0AC1CA83" w:rsidR="000A1EB2" w:rsidRDefault="000A1EB2" w:rsidP="000A1EB2">
      <w:pPr>
        <w:jc w:val="center"/>
        <w:rPr>
          <w:rFonts w:eastAsiaTheme="minorEastAsia"/>
          <w:b/>
          <w:bCs/>
          <w:sz w:val="26"/>
          <w:szCs w:val="26"/>
        </w:rPr>
      </w:pPr>
      <w:r w:rsidRPr="2DFC4ABE">
        <w:rPr>
          <w:rFonts w:eastAsiaTheme="minorEastAsia"/>
          <w:b/>
          <w:bCs/>
          <w:sz w:val="26"/>
          <w:szCs w:val="26"/>
        </w:rPr>
        <w:t>WELFAIR 2023 – LA FIERA</w:t>
      </w:r>
      <w:r w:rsidR="00616E74">
        <w:rPr>
          <w:rFonts w:eastAsiaTheme="minorEastAsia"/>
          <w:b/>
          <w:bCs/>
          <w:sz w:val="26"/>
          <w:szCs w:val="26"/>
        </w:rPr>
        <w:t xml:space="preserve"> </w:t>
      </w:r>
      <w:r w:rsidRPr="2DFC4ABE">
        <w:rPr>
          <w:rFonts w:eastAsiaTheme="minorEastAsia"/>
          <w:b/>
          <w:bCs/>
          <w:sz w:val="26"/>
          <w:szCs w:val="26"/>
        </w:rPr>
        <w:t>DEL FARE SANITÀ DI OTTOBRE PROMOSSA DA COMUNITÀ SCIENTIFICA E ISTITUZIONI</w:t>
      </w:r>
    </w:p>
    <w:p w14:paraId="2586A755" w14:textId="77777777" w:rsidR="000A1EB2" w:rsidRDefault="000A1EB2" w:rsidP="000A1EB2">
      <w:pPr>
        <w:jc w:val="center"/>
        <w:rPr>
          <w:rFonts w:eastAsiaTheme="minorEastAsia"/>
          <w:b/>
          <w:bCs/>
          <w:sz w:val="26"/>
          <w:szCs w:val="26"/>
        </w:rPr>
      </w:pPr>
      <w:r w:rsidRPr="2DFC4ABE">
        <w:rPr>
          <w:rFonts w:eastAsiaTheme="minorEastAsia"/>
          <w:b/>
          <w:bCs/>
          <w:sz w:val="26"/>
          <w:szCs w:val="26"/>
        </w:rPr>
        <w:t>INSEDIATO IL COMITATO SCIENTIFICO CHE UNISCE GOVERNANCE, RICERCA, PROFESSIONI SANITARIE E TECNOLOGIA MEDICA</w:t>
      </w:r>
    </w:p>
    <w:p w14:paraId="39CE3CB3" w14:textId="77777777" w:rsidR="000A1EB2" w:rsidRDefault="000A1EB2" w:rsidP="000A1EB2">
      <w:pPr>
        <w:jc w:val="center"/>
        <w:rPr>
          <w:rFonts w:eastAsiaTheme="minorEastAsia"/>
          <w:b/>
          <w:bCs/>
          <w:sz w:val="26"/>
          <w:szCs w:val="26"/>
        </w:rPr>
      </w:pPr>
    </w:p>
    <w:p w14:paraId="37FB6A2E" w14:textId="6727FE3E" w:rsidR="000A1EB2" w:rsidRDefault="000A1EB2" w:rsidP="000A1EB2">
      <w:pPr>
        <w:jc w:val="center"/>
        <w:rPr>
          <w:rFonts w:eastAsiaTheme="minorEastAsia"/>
          <w:i/>
          <w:iCs/>
          <w:sz w:val="24"/>
          <w:szCs w:val="24"/>
        </w:rPr>
      </w:pPr>
      <w:r w:rsidRPr="2DFC4ABE">
        <w:rPr>
          <w:rFonts w:eastAsiaTheme="minorEastAsia"/>
          <w:i/>
          <w:iCs/>
          <w:sz w:val="24"/>
          <w:szCs w:val="24"/>
        </w:rPr>
        <w:t xml:space="preserve">AGENAS, OMCEO, ANORC, FNOPI, AIOP, AISIS, </w:t>
      </w:r>
      <w:r w:rsidR="00BC4871">
        <w:rPr>
          <w:rFonts w:eastAsiaTheme="minorEastAsia"/>
          <w:i/>
          <w:iCs/>
          <w:sz w:val="24"/>
          <w:szCs w:val="24"/>
        </w:rPr>
        <w:t>AIPO, SIME, SI</w:t>
      </w:r>
      <w:r w:rsidRPr="2DFC4ABE">
        <w:rPr>
          <w:rFonts w:eastAsiaTheme="minorEastAsia"/>
          <w:i/>
          <w:iCs/>
          <w:sz w:val="24"/>
          <w:szCs w:val="24"/>
        </w:rPr>
        <w:t xml:space="preserve">FIMP e SUMAI ASSOPROF: l’appuntamento a Fiera Roma dal 18 al 20 ottobre 2023 riceve il patrocinio di Società Scientifiche, Istituzioni e Associazioni che coprono l’intero arco dell’ecosistema sanitario. </w:t>
      </w:r>
    </w:p>
    <w:p w14:paraId="432547AB" w14:textId="0B22511D" w:rsidR="000A1EB2" w:rsidRDefault="000A1EB2" w:rsidP="000A1EB2">
      <w:pPr>
        <w:jc w:val="center"/>
        <w:rPr>
          <w:rFonts w:eastAsiaTheme="minorEastAsia"/>
          <w:i/>
          <w:iCs/>
          <w:sz w:val="24"/>
          <w:szCs w:val="24"/>
        </w:rPr>
      </w:pPr>
      <w:r w:rsidRPr="2DFC4ABE">
        <w:rPr>
          <w:rFonts w:eastAsiaTheme="minorEastAsia"/>
          <w:i/>
          <w:iCs/>
          <w:sz w:val="24"/>
          <w:szCs w:val="24"/>
        </w:rPr>
        <w:t xml:space="preserve">“Merito di un format nuovo e concreto che fa incontrare gli attori della filiera per seminare processi di innovazione” </w:t>
      </w:r>
      <w:r w:rsidR="003E28FC">
        <w:rPr>
          <w:rFonts w:eastAsiaTheme="minorEastAsia"/>
          <w:i/>
          <w:iCs/>
          <w:sz w:val="24"/>
          <w:szCs w:val="24"/>
        </w:rPr>
        <w:t>sottolinea</w:t>
      </w:r>
      <w:r w:rsidRPr="2DFC4ABE">
        <w:rPr>
          <w:rFonts w:eastAsiaTheme="minorEastAsia"/>
          <w:i/>
          <w:iCs/>
          <w:sz w:val="24"/>
          <w:szCs w:val="24"/>
        </w:rPr>
        <w:t xml:space="preserve"> l’organizzatore Claudio Lo Tufo. “Riportiamo a Roma un tema nazionale che vede nella Capitale il luogo naturale del confronto e coordinamento tra centro e territori” aggiunge Fabio Casasoli, Amministratore Unico di Fiera Roma</w:t>
      </w:r>
      <w:r w:rsidR="00773AFF">
        <w:rPr>
          <w:rFonts w:eastAsiaTheme="minorEastAsia"/>
          <w:i/>
          <w:iCs/>
          <w:sz w:val="24"/>
          <w:szCs w:val="24"/>
        </w:rPr>
        <w:t>.</w:t>
      </w:r>
    </w:p>
    <w:p w14:paraId="083B469D" w14:textId="77777777" w:rsidR="000A1EB2" w:rsidRDefault="000A1EB2" w:rsidP="000A1EB2">
      <w:pPr>
        <w:jc w:val="center"/>
        <w:rPr>
          <w:rFonts w:eastAsiaTheme="minorEastAsia"/>
          <w:i/>
          <w:iCs/>
          <w:sz w:val="24"/>
          <w:szCs w:val="24"/>
        </w:rPr>
      </w:pPr>
      <w:r w:rsidRPr="2DFC4ABE">
        <w:rPr>
          <w:rFonts w:eastAsiaTheme="minorEastAsia"/>
          <w:i/>
          <w:iCs/>
          <w:sz w:val="24"/>
          <w:szCs w:val="24"/>
        </w:rPr>
        <w:t xml:space="preserve">Il presidente del ISS Silvio </w:t>
      </w:r>
      <w:proofErr w:type="spellStart"/>
      <w:r w:rsidRPr="2DFC4ABE">
        <w:rPr>
          <w:rFonts w:eastAsiaTheme="minorEastAsia"/>
          <w:i/>
          <w:iCs/>
          <w:sz w:val="24"/>
          <w:szCs w:val="24"/>
        </w:rPr>
        <w:t>Brusaferro</w:t>
      </w:r>
      <w:proofErr w:type="spellEnd"/>
      <w:r w:rsidRPr="2DFC4ABE">
        <w:rPr>
          <w:rFonts w:eastAsiaTheme="minorEastAsia"/>
          <w:i/>
          <w:iCs/>
          <w:sz w:val="24"/>
          <w:szCs w:val="24"/>
        </w:rPr>
        <w:t xml:space="preserve"> e importanti rappresentanti della governance sanitaria, dell’industria High Tech e della ricerca tra i membri del Comitato Scientifico.</w:t>
      </w:r>
    </w:p>
    <w:p w14:paraId="6510A031" w14:textId="77777777" w:rsidR="000A1EB2" w:rsidRDefault="000A1EB2" w:rsidP="000A1EB2">
      <w:pPr>
        <w:rPr>
          <w:rFonts w:eastAsiaTheme="minorEastAsia"/>
        </w:rPr>
      </w:pPr>
    </w:p>
    <w:p w14:paraId="49DE699E" w14:textId="6BA1A6C0" w:rsidR="000A1EB2" w:rsidRDefault="000A1EB2" w:rsidP="000A1EB2">
      <w:pPr>
        <w:jc w:val="both"/>
        <w:rPr>
          <w:rFonts w:eastAsiaTheme="minorEastAsia"/>
        </w:rPr>
      </w:pPr>
      <w:r w:rsidRPr="00AB20FC">
        <w:rPr>
          <w:rFonts w:eastAsiaTheme="minorEastAsia"/>
          <w:i/>
          <w:iCs/>
        </w:rPr>
        <w:t xml:space="preserve">Roma, </w:t>
      </w:r>
      <w:r w:rsidR="009F71EB" w:rsidRPr="00AB20FC">
        <w:rPr>
          <w:rFonts w:eastAsiaTheme="minorEastAsia"/>
          <w:i/>
          <w:iCs/>
        </w:rPr>
        <w:t>7 agosto</w:t>
      </w:r>
      <w:r w:rsidRPr="00AB20FC">
        <w:rPr>
          <w:rFonts w:eastAsiaTheme="minorEastAsia"/>
          <w:i/>
          <w:iCs/>
        </w:rPr>
        <w:t xml:space="preserve"> 2023</w:t>
      </w:r>
      <w:r w:rsidRPr="2DFC4ABE">
        <w:rPr>
          <w:rFonts w:eastAsiaTheme="minorEastAsia"/>
        </w:rPr>
        <w:t xml:space="preserve"> - Una fiera che faccia confrontare tutti gli attori della sanità su quei temi concreti, urgenze e criticità attraverso i quali </w:t>
      </w:r>
      <w:r w:rsidRPr="2DFC4ABE">
        <w:rPr>
          <w:rFonts w:eastAsiaTheme="minorEastAsia"/>
          <w:b/>
          <w:bCs/>
        </w:rPr>
        <w:t>guidare il processo di innovazione</w:t>
      </w:r>
      <w:r w:rsidRPr="2DFC4ABE">
        <w:rPr>
          <w:rFonts w:eastAsiaTheme="minorEastAsia"/>
        </w:rPr>
        <w:t xml:space="preserve"> catalizzato dal PNRR e avviare quindi le risposte possibili alle </w:t>
      </w:r>
      <w:r w:rsidRPr="2DFC4ABE">
        <w:rPr>
          <w:rFonts w:eastAsiaTheme="minorEastAsia"/>
          <w:b/>
          <w:bCs/>
        </w:rPr>
        <w:t>sfide poste dall’assistenza sanitaria prossima futura. A partire da device</w:t>
      </w:r>
      <w:r w:rsidR="002E5315">
        <w:rPr>
          <w:rFonts w:eastAsiaTheme="minorEastAsia"/>
          <w:b/>
          <w:bCs/>
        </w:rPr>
        <w:t>s</w:t>
      </w:r>
      <w:r w:rsidRPr="2DFC4ABE">
        <w:rPr>
          <w:rFonts w:eastAsiaTheme="minorEastAsia"/>
          <w:b/>
          <w:bCs/>
        </w:rPr>
        <w:t xml:space="preserve"> tecnologici, risorse umane, telemedicina, accesso paritario alle cure digitali, invecchiamento in salute, sicurezza delle cure e assistenza territoriale</w:t>
      </w:r>
      <w:r w:rsidRPr="2DFC4ABE">
        <w:rPr>
          <w:rFonts w:eastAsiaTheme="minorEastAsia"/>
        </w:rPr>
        <w:t>.</w:t>
      </w:r>
    </w:p>
    <w:p w14:paraId="7486A8DD" w14:textId="08227F7F" w:rsidR="000A1EB2" w:rsidRDefault="000A1EB2" w:rsidP="000A1EB2">
      <w:pPr>
        <w:jc w:val="both"/>
        <w:rPr>
          <w:rFonts w:eastAsiaTheme="minorEastAsia"/>
        </w:rPr>
      </w:pPr>
      <w:r w:rsidRPr="2DFC4ABE">
        <w:rPr>
          <w:rFonts w:eastAsiaTheme="minorEastAsia"/>
          <w:b/>
          <w:bCs/>
        </w:rPr>
        <w:t xml:space="preserve">Questa è la missione di </w:t>
      </w:r>
      <w:proofErr w:type="spellStart"/>
      <w:r w:rsidRPr="2DFC4ABE">
        <w:rPr>
          <w:rFonts w:eastAsiaTheme="minorEastAsia"/>
          <w:b/>
          <w:bCs/>
        </w:rPr>
        <w:t>Welfair</w:t>
      </w:r>
      <w:proofErr w:type="spellEnd"/>
      <w:r w:rsidRPr="2DFC4ABE">
        <w:rPr>
          <w:rFonts w:eastAsiaTheme="minorEastAsia"/>
        </w:rPr>
        <w:t xml:space="preserve"> – la fiera del fare sanità che farà appunto incontrare </w:t>
      </w:r>
      <w:r w:rsidRPr="0099089D">
        <w:rPr>
          <w:rFonts w:eastAsiaTheme="minorEastAsia"/>
          <w:i/>
          <w:iCs/>
        </w:rPr>
        <w:t>governance</w:t>
      </w:r>
      <w:r w:rsidRPr="2DFC4ABE">
        <w:rPr>
          <w:rFonts w:eastAsiaTheme="minorEastAsia"/>
        </w:rPr>
        <w:t xml:space="preserve"> sanitaria, società scientifiche e aziende all’avanguardia nel </w:t>
      </w:r>
      <w:proofErr w:type="spellStart"/>
      <w:r w:rsidRPr="0099089D">
        <w:rPr>
          <w:rFonts w:eastAsiaTheme="minorEastAsia"/>
          <w:i/>
          <w:iCs/>
        </w:rPr>
        <w:t>MedTech</w:t>
      </w:r>
      <w:proofErr w:type="spellEnd"/>
      <w:r w:rsidRPr="2DFC4ABE">
        <w:rPr>
          <w:rFonts w:eastAsiaTheme="minorEastAsia"/>
        </w:rPr>
        <w:t xml:space="preserve"> </w:t>
      </w:r>
      <w:r w:rsidRPr="2DFC4ABE">
        <w:rPr>
          <w:rFonts w:eastAsiaTheme="minorEastAsia"/>
          <w:b/>
          <w:bCs/>
        </w:rPr>
        <w:t>a Fiera Roma tra il 18 e il 20 ottobre 2023</w:t>
      </w:r>
      <w:r w:rsidRPr="2DFC4ABE">
        <w:rPr>
          <w:rFonts w:eastAsiaTheme="minorEastAsia"/>
        </w:rPr>
        <w:t>.</w:t>
      </w:r>
    </w:p>
    <w:p w14:paraId="6D0917A6" w14:textId="1AEA8429" w:rsidR="000A1EB2" w:rsidRPr="006A5D35" w:rsidRDefault="000A1EB2" w:rsidP="000A1EB2">
      <w:pPr>
        <w:jc w:val="both"/>
        <w:rPr>
          <w:rFonts w:eastAsiaTheme="minorEastAsia"/>
          <w:b/>
          <w:bCs/>
        </w:rPr>
      </w:pPr>
      <w:r w:rsidRPr="2DFC4ABE">
        <w:rPr>
          <w:rFonts w:eastAsiaTheme="minorEastAsia"/>
          <w:b/>
          <w:bCs/>
        </w:rPr>
        <w:t>Un format nuovo di fiera sanitaria</w:t>
      </w:r>
      <w:r w:rsidRPr="2DFC4ABE">
        <w:rPr>
          <w:rFonts w:eastAsiaTheme="minorEastAsia"/>
        </w:rPr>
        <w:t xml:space="preserve"> che ha raccolto l’approvazione di attori </w:t>
      </w:r>
      <w:r w:rsidR="00773AFF">
        <w:rPr>
          <w:rFonts w:eastAsiaTheme="minorEastAsia"/>
        </w:rPr>
        <w:t xml:space="preserve">centrali </w:t>
      </w:r>
      <w:r w:rsidRPr="2DFC4ABE">
        <w:rPr>
          <w:rFonts w:eastAsiaTheme="minorEastAsia"/>
        </w:rPr>
        <w:t xml:space="preserve">all’interno dell’ecosistema sanitario e della Comunità scientifica. </w:t>
      </w:r>
      <w:r w:rsidR="00E14480">
        <w:rPr>
          <w:rFonts w:eastAsiaTheme="minorEastAsia"/>
          <w:b/>
          <w:bCs/>
        </w:rPr>
        <w:t>Confindustria DM</w:t>
      </w:r>
      <w:r w:rsidR="00D061EA">
        <w:rPr>
          <w:rFonts w:eastAsiaTheme="minorEastAsia"/>
          <w:b/>
          <w:bCs/>
        </w:rPr>
        <w:t xml:space="preserve"> – </w:t>
      </w:r>
      <w:r w:rsidR="00D061EA" w:rsidRPr="002E5315">
        <w:rPr>
          <w:rFonts w:eastAsiaTheme="minorEastAsia"/>
          <w:i/>
          <w:iCs/>
        </w:rPr>
        <w:t>Dispositivi Medici</w:t>
      </w:r>
      <w:r w:rsidR="00E14480">
        <w:rPr>
          <w:rFonts w:eastAsiaTheme="minorEastAsia"/>
          <w:b/>
          <w:bCs/>
        </w:rPr>
        <w:t>, AGENAS</w:t>
      </w:r>
      <w:r w:rsidR="00D061EA">
        <w:rPr>
          <w:rFonts w:eastAsiaTheme="minorEastAsia"/>
          <w:b/>
          <w:bCs/>
        </w:rPr>
        <w:t xml:space="preserve"> – </w:t>
      </w:r>
      <w:r w:rsidR="00D061EA" w:rsidRPr="002E5315">
        <w:rPr>
          <w:rFonts w:eastAsiaTheme="minorEastAsia"/>
          <w:i/>
          <w:iCs/>
        </w:rPr>
        <w:t>Agenzia Nazionale per i servizi sanitari Regionali</w:t>
      </w:r>
      <w:r w:rsidR="00E14480">
        <w:rPr>
          <w:rFonts w:eastAsiaTheme="minorEastAsia"/>
          <w:b/>
          <w:bCs/>
        </w:rPr>
        <w:t xml:space="preserve">, </w:t>
      </w:r>
      <w:r w:rsidRPr="2DFC4ABE">
        <w:rPr>
          <w:rFonts w:eastAsiaTheme="minorEastAsia"/>
          <w:b/>
          <w:bCs/>
        </w:rPr>
        <w:t>OMCEO Roma</w:t>
      </w:r>
      <w:r w:rsidR="00CC0F6A">
        <w:rPr>
          <w:rFonts w:eastAsiaTheme="minorEastAsia"/>
          <w:b/>
          <w:bCs/>
        </w:rPr>
        <w:t xml:space="preserve"> </w:t>
      </w:r>
      <w:r w:rsidR="008B2B93">
        <w:rPr>
          <w:rFonts w:eastAsiaTheme="minorEastAsia"/>
          <w:b/>
          <w:bCs/>
        </w:rPr>
        <w:t>–</w:t>
      </w:r>
      <w:r w:rsidR="00CC0F6A">
        <w:rPr>
          <w:rFonts w:eastAsiaTheme="minorEastAsia"/>
          <w:b/>
          <w:bCs/>
        </w:rPr>
        <w:t xml:space="preserve"> </w:t>
      </w:r>
      <w:r w:rsidR="008B2B93" w:rsidRPr="002E5315">
        <w:rPr>
          <w:rFonts w:eastAsiaTheme="minorEastAsia"/>
          <w:i/>
          <w:iCs/>
        </w:rPr>
        <w:t>Ordine dei Medici Chirurghi e Odontoiatri della Provincia di Roma</w:t>
      </w:r>
      <w:r w:rsidRPr="2DFC4ABE">
        <w:rPr>
          <w:rFonts w:eastAsiaTheme="minorEastAsia"/>
          <w:b/>
          <w:bCs/>
        </w:rPr>
        <w:t>,</w:t>
      </w:r>
      <w:r w:rsidR="0052390B">
        <w:rPr>
          <w:rFonts w:eastAsiaTheme="minorEastAsia"/>
          <w:b/>
          <w:bCs/>
        </w:rPr>
        <w:t xml:space="preserve"> </w:t>
      </w:r>
      <w:r w:rsidRPr="2DFC4ABE">
        <w:rPr>
          <w:rFonts w:eastAsiaTheme="minorEastAsia"/>
          <w:b/>
          <w:bCs/>
        </w:rPr>
        <w:t>ANORC</w:t>
      </w:r>
      <w:r w:rsidR="00CC0F6A">
        <w:rPr>
          <w:rFonts w:eastAsiaTheme="minorEastAsia"/>
          <w:b/>
          <w:bCs/>
        </w:rPr>
        <w:t xml:space="preserve"> </w:t>
      </w:r>
      <w:r w:rsidR="00917505">
        <w:rPr>
          <w:rFonts w:eastAsiaTheme="minorEastAsia"/>
          <w:b/>
          <w:bCs/>
        </w:rPr>
        <w:t>–</w:t>
      </w:r>
      <w:r w:rsidR="00CC0F6A">
        <w:rPr>
          <w:rFonts w:eastAsiaTheme="minorEastAsia"/>
          <w:b/>
          <w:bCs/>
        </w:rPr>
        <w:t xml:space="preserve"> </w:t>
      </w:r>
      <w:r w:rsidR="00917505" w:rsidRPr="002E5315">
        <w:rPr>
          <w:rFonts w:eastAsiaTheme="minorEastAsia"/>
          <w:i/>
          <w:iCs/>
        </w:rPr>
        <w:t xml:space="preserve">Associazione Nazionale Operatori e Responsabili della Custodia di </w:t>
      </w:r>
      <w:r w:rsidR="006A5D35" w:rsidRPr="002E5315">
        <w:rPr>
          <w:rFonts w:eastAsiaTheme="minorEastAsia"/>
          <w:i/>
          <w:iCs/>
        </w:rPr>
        <w:t>c</w:t>
      </w:r>
      <w:r w:rsidR="00917505" w:rsidRPr="002E5315">
        <w:rPr>
          <w:rFonts w:eastAsiaTheme="minorEastAsia"/>
          <w:i/>
          <w:iCs/>
        </w:rPr>
        <w:t>ontenuti digitali</w:t>
      </w:r>
      <w:r w:rsidRPr="2DFC4ABE">
        <w:rPr>
          <w:rFonts w:eastAsiaTheme="minorEastAsia"/>
          <w:b/>
          <w:bCs/>
        </w:rPr>
        <w:t>, FNOPI</w:t>
      </w:r>
      <w:r w:rsidR="00CC0F6A">
        <w:rPr>
          <w:rFonts w:eastAsiaTheme="minorEastAsia"/>
          <w:b/>
          <w:bCs/>
        </w:rPr>
        <w:t xml:space="preserve"> </w:t>
      </w:r>
      <w:r w:rsidR="0099089D">
        <w:rPr>
          <w:rFonts w:eastAsiaTheme="minorEastAsia"/>
          <w:b/>
          <w:bCs/>
        </w:rPr>
        <w:t>–</w:t>
      </w:r>
      <w:r w:rsidR="00CC0F6A">
        <w:rPr>
          <w:rFonts w:eastAsiaTheme="minorEastAsia"/>
          <w:b/>
          <w:bCs/>
        </w:rPr>
        <w:t xml:space="preserve"> </w:t>
      </w:r>
      <w:r w:rsidR="0099089D" w:rsidRPr="002E5315">
        <w:rPr>
          <w:rFonts w:eastAsiaTheme="minorEastAsia"/>
          <w:i/>
          <w:iCs/>
        </w:rPr>
        <w:t xml:space="preserve">Federazione Nazionale </w:t>
      </w:r>
      <w:r w:rsidR="0065752D" w:rsidRPr="002E5315">
        <w:rPr>
          <w:rFonts w:eastAsiaTheme="minorEastAsia"/>
          <w:i/>
          <w:iCs/>
        </w:rPr>
        <w:t>Ordini Professioni Infermieristiche</w:t>
      </w:r>
      <w:r w:rsidRPr="2DFC4ABE">
        <w:rPr>
          <w:rFonts w:eastAsiaTheme="minorEastAsia"/>
          <w:b/>
          <w:bCs/>
        </w:rPr>
        <w:t xml:space="preserve">, </w:t>
      </w:r>
      <w:r w:rsidR="00E14480">
        <w:rPr>
          <w:rFonts w:eastAsiaTheme="minorEastAsia"/>
          <w:b/>
          <w:bCs/>
        </w:rPr>
        <w:t>AISIS</w:t>
      </w:r>
      <w:r w:rsidR="00644170">
        <w:rPr>
          <w:rFonts w:eastAsiaTheme="minorEastAsia"/>
          <w:b/>
          <w:bCs/>
        </w:rPr>
        <w:t xml:space="preserve"> – </w:t>
      </w:r>
      <w:r w:rsidR="00644170" w:rsidRPr="002E5315">
        <w:rPr>
          <w:rFonts w:eastAsiaTheme="minorEastAsia"/>
          <w:i/>
          <w:iCs/>
        </w:rPr>
        <w:t>Associazione Italiana Sistemi Informativi in Sanità</w:t>
      </w:r>
      <w:r w:rsidR="00E14480">
        <w:rPr>
          <w:rFonts w:eastAsiaTheme="minorEastAsia"/>
          <w:b/>
          <w:bCs/>
        </w:rPr>
        <w:t xml:space="preserve">, </w:t>
      </w:r>
      <w:r w:rsidRPr="2DFC4ABE">
        <w:rPr>
          <w:rFonts w:eastAsiaTheme="minorEastAsia"/>
          <w:b/>
          <w:bCs/>
        </w:rPr>
        <w:t>AIOP</w:t>
      </w:r>
      <w:r w:rsidR="00CC0F6A">
        <w:rPr>
          <w:rFonts w:eastAsiaTheme="minorEastAsia"/>
          <w:b/>
          <w:bCs/>
        </w:rPr>
        <w:t xml:space="preserve"> </w:t>
      </w:r>
      <w:r w:rsidR="00250FA0">
        <w:rPr>
          <w:rFonts w:eastAsiaTheme="minorEastAsia"/>
          <w:b/>
          <w:bCs/>
        </w:rPr>
        <w:t>–</w:t>
      </w:r>
      <w:r w:rsidR="00CC0F6A">
        <w:rPr>
          <w:rFonts w:eastAsiaTheme="minorEastAsia"/>
          <w:b/>
          <w:bCs/>
        </w:rPr>
        <w:t xml:space="preserve"> </w:t>
      </w:r>
      <w:r w:rsidR="00250FA0" w:rsidRPr="002E5315">
        <w:rPr>
          <w:rFonts w:eastAsiaTheme="minorEastAsia"/>
          <w:i/>
          <w:iCs/>
        </w:rPr>
        <w:t>Associazione Italiana Ospedalità Privata</w:t>
      </w:r>
      <w:r w:rsidRPr="2DFC4ABE">
        <w:rPr>
          <w:rFonts w:eastAsiaTheme="minorEastAsia"/>
          <w:b/>
          <w:bCs/>
        </w:rPr>
        <w:t>, FIMP</w:t>
      </w:r>
      <w:r w:rsidR="00CC0F6A">
        <w:rPr>
          <w:rFonts w:eastAsiaTheme="minorEastAsia"/>
          <w:b/>
          <w:bCs/>
        </w:rPr>
        <w:t xml:space="preserve"> </w:t>
      </w:r>
      <w:r w:rsidR="00613B74">
        <w:rPr>
          <w:rFonts w:eastAsiaTheme="minorEastAsia"/>
          <w:b/>
          <w:bCs/>
        </w:rPr>
        <w:t>–</w:t>
      </w:r>
      <w:r w:rsidR="00CC0F6A">
        <w:rPr>
          <w:rFonts w:eastAsiaTheme="minorEastAsia"/>
          <w:b/>
          <w:bCs/>
        </w:rPr>
        <w:t xml:space="preserve"> </w:t>
      </w:r>
      <w:r w:rsidR="00613B74" w:rsidRPr="002E5315">
        <w:rPr>
          <w:rFonts w:eastAsiaTheme="minorEastAsia"/>
          <w:i/>
          <w:iCs/>
        </w:rPr>
        <w:t>Federazione Italiana Medici Pediatri</w:t>
      </w:r>
      <w:r w:rsidR="00BC4871">
        <w:rPr>
          <w:rFonts w:eastAsiaTheme="minorEastAsia"/>
          <w:i/>
          <w:iCs/>
        </w:rPr>
        <w:t xml:space="preserve">, </w:t>
      </w:r>
      <w:r w:rsidR="00BC4871" w:rsidRPr="00BC4871">
        <w:rPr>
          <w:rFonts w:eastAsiaTheme="minorEastAsia"/>
          <w:b/>
          <w:bCs/>
        </w:rPr>
        <w:t>AIPO/ITS</w:t>
      </w:r>
      <w:r w:rsidR="00BC4871">
        <w:rPr>
          <w:rFonts w:eastAsiaTheme="minorEastAsia"/>
          <w:i/>
          <w:iCs/>
        </w:rPr>
        <w:t xml:space="preserve"> – Associazione Italiana Pneumologi Ospedalieri/</w:t>
      </w:r>
      <w:proofErr w:type="spellStart"/>
      <w:r w:rsidR="00BC4871">
        <w:rPr>
          <w:rFonts w:eastAsiaTheme="minorEastAsia"/>
          <w:i/>
          <w:iCs/>
        </w:rPr>
        <w:t>Italian</w:t>
      </w:r>
      <w:proofErr w:type="spellEnd"/>
      <w:r w:rsidR="00BC4871">
        <w:rPr>
          <w:rFonts w:eastAsiaTheme="minorEastAsia"/>
          <w:i/>
          <w:iCs/>
        </w:rPr>
        <w:t xml:space="preserve"> </w:t>
      </w:r>
      <w:proofErr w:type="spellStart"/>
      <w:r w:rsidR="00BC4871">
        <w:rPr>
          <w:rFonts w:eastAsiaTheme="minorEastAsia"/>
          <w:i/>
          <w:iCs/>
        </w:rPr>
        <w:t>Thoracic</w:t>
      </w:r>
      <w:proofErr w:type="spellEnd"/>
      <w:r w:rsidR="00BC4871">
        <w:rPr>
          <w:rFonts w:eastAsiaTheme="minorEastAsia"/>
          <w:i/>
          <w:iCs/>
        </w:rPr>
        <w:t xml:space="preserve"> Society</w:t>
      </w:r>
      <w:r w:rsidRPr="2DFC4ABE">
        <w:rPr>
          <w:rFonts w:eastAsiaTheme="minorEastAsia"/>
          <w:b/>
          <w:bCs/>
        </w:rPr>
        <w:t xml:space="preserve"> e SUMAI ASSOPROF</w:t>
      </w:r>
      <w:r w:rsidR="00CC0F6A">
        <w:rPr>
          <w:rFonts w:eastAsiaTheme="minorEastAsia"/>
          <w:b/>
          <w:bCs/>
        </w:rPr>
        <w:t xml:space="preserve"> </w:t>
      </w:r>
      <w:r w:rsidR="00DB58B7">
        <w:rPr>
          <w:rFonts w:eastAsiaTheme="minorEastAsia"/>
          <w:b/>
          <w:bCs/>
        </w:rPr>
        <w:t>–</w:t>
      </w:r>
      <w:r w:rsidR="00CC0F6A">
        <w:rPr>
          <w:rFonts w:eastAsiaTheme="minorEastAsia"/>
          <w:b/>
          <w:bCs/>
        </w:rPr>
        <w:t xml:space="preserve"> </w:t>
      </w:r>
      <w:r w:rsidR="00DB58B7" w:rsidRPr="002E5315">
        <w:rPr>
          <w:rFonts w:eastAsiaTheme="minorEastAsia"/>
          <w:i/>
          <w:iCs/>
        </w:rPr>
        <w:t>Sindacato Unico Medicina Ambulatoriale Italiana e Professionalità dell’Area Sanitaria</w:t>
      </w:r>
      <w:r w:rsidRPr="2DFC4ABE">
        <w:rPr>
          <w:rFonts w:eastAsiaTheme="minorEastAsia"/>
        </w:rPr>
        <w:t xml:space="preserve"> sono tra le principali realtà che hanno già annunciato il loro patrocinio alla manifestazione che, a sua volta, potrà contare su </w:t>
      </w:r>
      <w:r w:rsidRPr="2DFC4ABE">
        <w:rPr>
          <w:rFonts w:eastAsiaTheme="minorEastAsia"/>
          <w:b/>
          <w:bCs/>
        </w:rPr>
        <w:t xml:space="preserve">un Comitato </w:t>
      </w:r>
      <w:r w:rsidR="0099089D">
        <w:rPr>
          <w:rFonts w:eastAsiaTheme="minorEastAsia"/>
          <w:b/>
          <w:bCs/>
        </w:rPr>
        <w:t>S</w:t>
      </w:r>
      <w:r w:rsidRPr="2DFC4ABE">
        <w:rPr>
          <w:rFonts w:eastAsiaTheme="minorEastAsia"/>
          <w:b/>
          <w:bCs/>
        </w:rPr>
        <w:t>cientifico di rilievo nazionale</w:t>
      </w:r>
      <w:r w:rsidR="00773AFF">
        <w:rPr>
          <w:rFonts w:eastAsiaTheme="minorEastAsia"/>
          <w:b/>
          <w:bCs/>
        </w:rPr>
        <w:t>,</w:t>
      </w:r>
      <w:r w:rsidRPr="2DFC4ABE">
        <w:rPr>
          <w:rFonts w:eastAsiaTheme="minorEastAsia"/>
        </w:rPr>
        <w:t xml:space="preserve"> che riunisce membri delle istituzioni, della ricerca e dell’industria </w:t>
      </w:r>
      <w:proofErr w:type="spellStart"/>
      <w:r w:rsidRPr="0099089D">
        <w:rPr>
          <w:rFonts w:eastAsiaTheme="minorEastAsia"/>
          <w:i/>
          <w:iCs/>
        </w:rPr>
        <w:t>HighTech</w:t>
      </w:r>
      <w:proofErr w:type="spellEnd"/>
      <w:r w:rsidRPr="2DFC4ABE">
        <w:rPr>
          <w:rFonts w:eastAsiaTheme="minorEastAsia"/>
        </w:rPr>
        <w:t xml:space="preserve">. </w:t>
      </w:r>
    </w:p>
    <w:p w14:paraId="10DD34C4" w14:textId="77777777" w:rsidR="000A1EB2" w:rsidRDefault="000A1EB2" w:rsidP="000A1EB2">
      <w:pPr>
        <w:jc w:val="both"/>
        <w:rPr>
          <w:rFonts w:eastAsiaTheme="minorEastAsia"/>
        </w:rPr>
      </w:pPr>
      <w:r w:rsidRPr="2DFC4ABE">
        <w:rPr>
          <w:rFonts w:eastAsiaTheme="minorEastAsia"/>
        </w:rPr>
        <w:t xml:space="preserve">Ecco i membri: </w:t>
      </w:r>
    </w:p>
    <w:p w14:paraId="113E079E" w14:textId="77777777" w:rsidR="000A1EB2" w:rsidRDefault="000A1EB2" w:rsidP="000A1EB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lastRenderedPageBreak/>
        <w:t xml:space="preserve">Silvio </w:t>
      </w:r>
      <w:proofErr w:type="spellStart"/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Brusaferro</w:t>
      </w:r>
      <w:proofErr w:type="spellEnd"/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Presidente ISS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;  </w:t>
      </w:r>
      <w:r w:rsidRPr="2DFC4ABE"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  <w:t> </w:t>
      </w:r>
    </w:p>
    <w:p w14:paraId="13B6E5A8" w14:textId="77777777" w:rsidR="000A1EB2" w:rsidRDefault="000A1EB2" w:rsidP="000A1EB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Giuseppe Costanzo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Past</w:t>
      </w:r>
      <w:proofErr w:type="spellEnd"/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President</w:t>
      </w:r>
      <w:proofErr w:type="spellEnd"/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 xml:space="preserve"> della Società Italiana di chirurgia vertebrale e primario di ortopedia all’ospedale “Policlinico Umberto I” di Roma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;  </w:t>
      </w:r>
      <w:r w:rsidRPr="2DFC4ABE"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  <w:t> </w:t>
      </w:r>
    </w:p>
    <w:p w14:paraId="6A952CC7" w14:textId="77777777" w:rsidR="000A1EB2" w:rsidRDefault="000A1EB2" w:rsidP="000A1EB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Gianfranco Damiani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Consigliere dispensabili OMCEO Roma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;</w:t>
      </w: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77E3CAD2" w14:textId="77777777" w:rsidR="000A1EB2" w:rsidRDefault="000A1EB2" w:rsidP="000A1EB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Marinella D’Innocenzo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già DG ASL Rieti – esperta SSN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;  </w:t>
      </w:r>
      <w:r w:rsidRPr="2DFC4ABE"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  <w:t> </w:t>
      </w:r>
    </w:p>
    <w:p w14:paraId="78E8D624" w14:textId="77777777" w:rsidR="000A1EB2" w:rsidRDefault="000A1EB2" w:rsidP="000A1EB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Giovanni Del Signore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Avvocato e Dottore di ricerca presso l’Università di Roma La Sapienza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;   </w:t>
      </w:r>
      <w:r w:rsidRPr="2DFC4ABE"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  <w:t> </w:t>
      </w:r>
    </w:p>
    <w:p w14:paraId="176C2D06" w14:textId="77777777" w:rsidR="000A1EB2" w:rsidRDefault="000A1EB2" w:rsidP="000A1EB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Roberto Pennacchio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Componente Comitato Centrale FOFI e Presidente dell'Ordine dei Farmacisti della Provincia di Latina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;  </w:t>
      </w: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C080218" w14:textId="77777777" w:rsidR="000A1EB2" w:rsidRDefault="000A1EB2" w:rsidP="000A1EB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Giuseppe Quintavalle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DG Policlinico Tor Vergata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;  </w:t>
      </w: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A450E10" w14:textId="77777777" w:rsidR="000A1EB2" w:rsidRDefault="000A1EB2" w:rsidP="000A1EB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Anna Paola Santaroni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DG Ospedale San Giovanni Battista di Roma e della Associazione dei Cavalieri Italiani del Sovrano Militare Ordine di Malta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;  </w:t>
      </w:r>
      <w:r w:rsidRPr="2DFC4ABE"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  <w:t> </w:t>
      </w:r>
    </w:p>
    <w:p w14:paraId="56395041" w14:textId="77777777" w:rsidR="000A1EB2" w:rsidRDefault="000A1EB2" w:rsidP="000A1EB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Giorgio Giulio Santonocito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Direttore Generale ASL Roma 5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;  </w:t>
      </w:r>
      <w:r w:rsidRPr="2DFC4ABE"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  <w:t> </w:t>
      </w:r>
    </w:p>
    <w:p w14:paraId="6FC8C2A6" w14:textId="77777777" w:rsidR="000A1EB2" w:rsidRDefault="000A1EB2" w:rsidP="000A1EB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Giovanni </w:t>
      </w:r>
      <w:proofErr w:type="spellStart"/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Scapagnini</w:t>
      </w:r>
      <w:proofErr w:type="spellEnd"/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Professore di Biochimica e Biologia Molecolare presso il Dipartimento di Medicina e Scienze della Salute dell’Università degli Studi del Molise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. </w:t>
      </w:r>
      <w:r w:rsidRPr="2DFC4ABE"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  <w:t> </w:t>
      </w:r>
    </w:p>
    <w:p w14:paraId="03E04FDF" w14:textId="77777777" w:rsidR="000A1EB2" w:rsidRDefault="000A1EB2" w:rsidP="000A1EB2">
      <w:pPr>
        <w:pStyle w:val="paragraph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2DFC4ABE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Lorenzo Terranova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</w:t>
      </w:r>
      <w:r w:rsidRPr="2DFC4ABE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Direttore Affari istituzionali e Centro Studi - Confindustria DM</w:t>
      </w:r>
      <w:r w:rsidRPr="2DFC4ABE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  <w:t>;  </w:t>
      </w:r>
    </w:p>
    <w:p w14:paraId="4F64D156" w14:textId="77777777" w:rsidR="000A1EB2" w:rsidRDefault="000A1EB2" w:rsidP="000A1EB2">
      <w:pPr>
        <w:jc w:val="both"/>
        <w:rPr>
          <w:rFonts w:eastAsiaTheme="minorEastAsia"/>
        </w:rPr>
      </w:pPr>
    </w:p>
    <w:p w14:paraId="69BFBA57" w14:textId="77777777" w:rsidR="000A1EB2" w:rsidRDefault="000A1EB2" w:rsidP="000A1EB2">
      <w:pPr>
        <w:jc w:val="both"/>
        <w:rPr>
          <w:rFonts w:eastAsiaTheme="minorEastAsia"/>
        </w:rPr>
      </w:pPr>
      <w:r w:rsidRPr="2DFC4ABE">
        <w:rPr>
          <w:rFonts w:eastAsiaTheme="minorEastAsia"/>
        </w:rPr>
        <w:t xml:space="preserve">“Si tratta di personalità di altissimo rilievo che, con la loro esperienza e autorevolezza, indirizzeranno il confronto </w:t>
      </w:r>
      <w:r w:rsidRPr="2DFC4ABE">
        <w:rPr>
          <w:rFonts w:eastAsiaTheme="minorEastAsia"/>
          <w:b/>
          <w:bCs/>
        </w:rPr>
        <w:t>sugli snodi fondamentali dell’attualità sanitaria</w:t>
      </w:r>
      <w:r w:rsidRPr="2DFC4ABE">
        <w:rPr>
          <w:rFonts w:eastAsiaTheme="minorEastAsia"/>
        </w:rPr>
        <w:t xml:space="preserve"> facendo di </w:t>
      </w:r>
      <w:proofErr w:type="spellStart"/>
      <w:r w:rsidRPr="00176621">
        <w:rPr>
          <w:rFonts w:eastAsiaTheme="minorEastAsia"/>
          <w:b/>
          <w:bCs/>
        </w:rPr>
        <w:t>Welfair</w:t>
      </w:r>
      <w:proofErr w:type="spellEnd"/>
      <w:r w:rsidRPr="2DFC4ABE">
        <w:rPr>
          <w:rFonts w:eastAsiaTheme="minorEastAsia"/>
        </w:rPr>
        <w:t xml:space="preserve"> un catalizzatore per lo sviluppo e il perfezionamento di nuovi modelli di gestione a partire dall’introduzione delle nuove tecnologie e la risposta ai nuovi bisogni di assistenza” sottolinea l’organizzatore </w:t>
      </w:r>
      <w:r w:rsidRPr="2DFC4ABE">
        <w:rPr>
          <w:rFonts w:eastAsiaTheme="minorEastAsia"/>
          <w:b/>
          <w:bCs/>
        </w:rPr>
        <w:t>Claudio Lo Tufo</w:t>
      </w:r>
      <w:r w:rsidRPr="2DFC4ABE">
        <w:rPr>
          <w:rFonts w:eastAsiaTheme="minorEastAsia"/>
        </w:rPr>
        <w:t xml:space="preserve">. </w:t>
      </w:r>
    </w:p>
    <w:p w14:paraId="7B5C7D3C" w14:textId="40047DFC" w:rsidR="000A1EB2" w:rsidRDefault="000A1EB2" w:rsidP="000A1EB2">
      <w:pPr>
        <w:jc w:val="both"/>
        <w:rPr>
          <w:rFonts w:eastAsiaTheme="minorEastAsia"/>
        </w:rPr>
      </w:pPr>
      <w:r w:rsidRPr="2DFC4ABE">
        <w:rPr>
          <w:rFonts w:eastAsiaTheme="minorEastAsia"/>
          <w:b/>
          <w:bCs/>
        </w:rPr>
        <w:t>Coinvolte nello sviluppo dei temi e dei tavoli di confronto anche e soprattutto le professioni sanitarie, rappresentate da Società Scientifiche</w:t>
      </w:r>
      <w:r w:rsidRPr="2DFC4ABE">
        <w:rPr>
          <w:rFonts w:eastAsiaTheme="minorEastAsia"/>
        </w:rPr>
        <w:t xml:space="preserve"> quali ad esempio, </w:t>
      </w:r>
      <w:r w:rsidRPr="00122DF6">
        <w:rPr>
          <w:rFonts w:eastAsiaTheme="minorEastAsia"/>
          <w:b/>
          <w:bCs/>
          <w:color w:val="000000" w:themeColor="text1"/>
        </w:rPr>
        <w:t>SIC</w:t>
      </w:r>
      <w:r w:rsidR="00E26E08" w:rsidRPr="00122DF6">
        <w:rPr>
          <w:rFonts w:eastAsiaTheme="minorEastAsia"/>
          <w:b/>
          <w:bCs/>
          <w:color w:val="000000" w:themeColor="text1"/>
        </w:rPr>
        <w:t xml:space="preserve"> – </w:t>
      </w:r>
      <w:r w:rsidR="00E26E08" w:rsidRPr="00DD6D63">
        <w:rPr>
          <w:rFonts w:eastAsiaTheme="minorEastAsia"/>
          <w:i/>
          <w:iCs/>
          <w:color w:val="000000" w:themeColor="text1"/>
        </w:rPr>
        <w:t>Società Italiana di C</w:t>
      </w:r>
      <w:r w:rsidR="00836CE0" w:rsidRPr="00DD6D63">
        <w:rPr>
          <w:rFonts w:eastAsiaTheme="minorEastAsia"/>
          <w:i/>
          <w:iCs/>
          <w:color w:val="000000" w:themeColor="text1"/>
        </w:rPr>
        <w:t>ardiologia</w:t>
      </w:r>
      <w:r w:rsidR="00E26E08" w:rsidRPr="00122DF6">
        <w:rPr>
          <w:rFonts w:eastAsiaTheme="minorEastAsia"/>
          <w:b/>
          <w:bCs/>
          <w:color w:val="000000" w:themeColor="text1"/>
        </w:rPr>
        <w:t>,</w:t>
      </w:r>
      <w:r w:rsidRPr="00122DF6">
        <w:rPr>
          <w:rFonts w:eastAsiaTheme="minorEastAsia"/>
          <w:b/>
          <w:bCs/>
          <w:color w:val="000000" w:themeColor="text1"/>
        </w:rPr>
        <w:t xml:space="preserve"> </w:t>
      </w:r>
      <w:proofErr w:type="spellStart"/>
      <w:r w:rsidRPr="00122DF6">
        <w:rPr>
          <w:rFonts w:eastAsiaTheme="minorEastAsia"/>
          <w:b/>
          <w:bCs/>
          <w:color w:val="000000" w:themeColor="text1"/>
        </w:rPr>
        <w:t>SIOeChCF</w:t>
      </w:r>
      <w:proofErr w:type="spellEnd"/>
      <w:r w:rsidR="00E26E08" w:rsidRPr="00122DF6">
        <w:rPr>
          <w:rFonts w:eastAsiaTheme="minorEastAsia"/>
          <w:b/>
          <w:bCs/>
          <w:color w:val="000000" w:themeColor="text1"/>
        </w:rPr>
        <w:t xml:space="preserve"> – </w:t>
      </w:r>
      <w:r w:rsidR="00E26E08" w:rsidRPr="00DD6D63">
        <w:rPr>
          <w:rFonts w:eastAsiaTheme="minorEastAsia"/>
          <w:i/>
          <w:iCs/>
          <w:color w:val="000000" w:themeColor="text1"/>
        </w:rPr>
        <w:t xml:space="preserve">Società Italiana di Otorinolaringoiatria e Chirurgia </w:t>
      </w:r>
      <w:proofErr w:type="spellStart"/>
      <w:r w:rsidR="00E26E08" w:rsidRPr="00DD6D63">
        <w:rPr>
          <w:rFonts w:eastAsiaTheme="minorEastAsia"/>
          <w:i/>
          <w:iCs/>
          <w:color w:val="000000" w:themeColor="text1"/>
        </w:rPr>
        <w:t>Cervico</w:t>
      </w:r>
      <w:proofErr w:type="spellEnd"/>
      <w:r w:rsidR="00E26E08" w:rsidRPr="00DD6D63">
        <w:rPr>
          <w:rFonts w:eastAsiaTheme="minorEastAsia"/>
          <w:i/>
          <w:iCs/>
          <w:color w:val="000000" w:themeColor="text1"/>
        </w:rPr>
        <w:t xml:space="preserve"> Facciale</w:t>
      </w:r>
      <w:r w:rsidR="00E26E08" w:rsidRPr="00122DF6">
        <w:rPr>
          <w:rFonts w:eastAsiaTheme="minorEastAsia"/>
          <w:b/>
          <w:bCs/>
          <w:color w:val="000000" w:themeColor="text1"/>
        </w:rPr>
        <w:t>,</w:t>
      </w:r>
      <w:r w:rsidRPr="00122DF6">
        <w:rPr>
          <w:rFonts w:eastAsiaTheme="minorEastAsia"/>
          <w:b/>
          <w:bCs/>
          <w:color w:val="000000" w:themeColor="text1"/>
        </w:rPr>
        <w:t xml:space="preserve"> SIME</w:t>
      </w:r>
      <w:r w:rsidR="00E26E08" w:rsidRPr="00122DF6">
        <w:rPr>
          <w:rFonts w:eastAsiaTheme="minorEastAsia"/>
          <w:b/>
          <w:bCs/>
          <w:color w:val="000000" w:themeColor="text1"/>
        </w:rPr>
        <w:t xml:space="preserve"> – </w:t>
      </w:r>
      <w:r w:rsidR="00E26E08" w:rsidRPr="00DD6D63">
        <w:rPr>
          <w:rFonts w:eastAsiaTheme="minorEastAsia"/>
          <w:i/>
          <w:iCs/>
          <w:color w:val="000000" w:themeColor="text1"/>
        </w:rPr>
        <w:t>Società Italiana di Medicina Estetica</w:t>
      </w:r>
      <w:r w:rsidR="00521FB9">
        <w:rPr>
          <w:rFonts w:eastAsiaTheme="minorEastAsia"/>
          <w:i/>
          <w:iCs/>
          <w:color w:val="000000" w:themeColor="text1"/>
        </w:rPr>
        <w:t xml:space="preserve"> </w:t>
      </w:r>
      <w:r w:rsidR="00521FB9" w:rsidRPr="00521FB9">
        <w:rPr>
          <w:rFonts w:eastAsiaTheme="minorEastAsia"/>
          <w:color w:val="000000" w:themeColor="text1"/>
        </w:rPr>
        <w:t>che ha già dato anche il patrocinio</w:t>
      </w:r>
      <w:r w:rsidRPr="00122DF6">
        <w:rPr>
          <w:rFonts w:eastAsiaTheme="minorEastAsia"/>
          <w:b/>
          <w:bCs/>
          <w:color w:val="000000" w:themeColor="text1"/>
        </w:rPr>
        <w:t>, SICVE</w:t>
      </w:r>
      <w:r w:rsidR="00E26E08" w:rsidRPr="00122DF6">
        <w:rPr>
          <w:rFonts w:eastAsiaTheme="minorEastAsia"/>
          <w:b/>
          <w:bCs/>
          <w:color w:val="000000" w:themeColor="text1"/>
        </w:rPr>
        <w:t xml:space="preserve"> – </w:t>
      </w:r>
      <w:r w:rsidR="00E26E08" w:rsidRPr="00DD6D63">
        <w:rPr>
          <w:rFonts w:eastAsiaTheme="minorEastAsia"/>
          <w:i/>
          <w:iCs/>
          <w:color w:val="000000" w:themeColor="text1"/>
        </w:rPr>
        <w:t xml:space="preserve">Società Italiana </w:t>
      </w:r>
      <w:r w:rsidR="00B361C2" w:rsidRPr="00DD6D63">
        <w:rPr>
          <w:rFonts w:eastAsiaTheme="minorEastAsia"/>
          <w:i/>
          <w:iCs/>
          <w:color w:val="000000" w:themeColor="text1"/>
        </w:rPr>
        <w:t>di Chirurgia Vascolare ed Endovascolare</w:t>
      </w:r>
      <w:r w:rsidRPr="00122DF6">
        <w:rPr>
          <w:rFonts w:eastAsiaTheme="minorEastAsia"/>
          <w:b/>
          <w:bCs/>
          <w:color w:val="000000" w:themeColor="text1"/>
        </w:rPr>
        <w:t>, SICM</w:t>
      </w:r>
      <w:r w:rsidR="004D413B" w:rsidRPr="00122DF6">
        <w:rPr>
          <w:rFonts w:eastAsiaTheme="minorEastAsia"/>
          <w:b/>
          <w:bCs/>
          <w:color w:val="000000" w:themeColor="text1"/>
        </w:rPr>
        <w:t xml:space="preserve"> – </w:t>
      </w:r>
      <w:r w:rsidR="004D413B" w:rsidRPr="00DD6D63">
        <w:rPr>
          <w:rFonts w:eastAsiaTheme="minorEastAsia"/>
          <w:i/>
          <w:iCs/>
          <w:color w:val="000000" w:themeColor="text1"/>
        </w:rPr>
        <w:t>Società Italiana di Chirurgia della Mano</w:t>
      </w:r>
      <w:r w:rsidRPr="00122DF6">
        <w:rPr>
          <w:rFonts w:eastAsiaTheme="minorEastAsia"/>
          <w:b/>
          <w:bCs/>
          <w:color w:val="000000" w:themeColor="text1"/>
        </w:rPr>
        <w:t>,</w:t>
      </w:r>
      <w:r w:rsidRPr="2DFC4ABE">
        <w:rPr>
          <w:rFonts w:eastAsiaTheme="minorEastAsia"/>
          <w:color w:val="C00000"/>
        </w:rPr>
        <w:t xml:space="preserve"> </w:t>
      </w:r>
      <w:r w:rsidRPr="2DFC4ABE">
        <w:rPr>
          <w:rFonts w:eastAsiaTheme="minorEastAsia"/>
        </w:rPr>
        <w:t>indispensabili per indicare e approfondire le criticità e le risorse necessarie, dal punto vista delle discipline mediche specialistiche.</w:t>
      </w:r>
    </w:p>
    <w:p w14:paraId="1ACAF203" w14:textId="72C633D7" w:rsidR="000A1EB2" w:rsidRPr="002A6809" w:rsidRDefault="000A1EB2" w:rsidP="000A1EB2">
      <w:pPr>
        <w:jc w:val="both"/>
        <w:rPr>
          <w:rFonts w:eastAsiaTheme="minorEastAsia"/>
        </w:rPr>
      </w:pPr>
      <w:r w:rsidRPr="2DFC4ABE">
        <w:rPr>
          <w:rFonts w:eastAsiaTheme="minorEastAsia"/>
        </w:rPr>
        <w:t xml:space="preserve">“La Sanità – aggiunge infine </w:t>
      </w:r>
      <w:r w:rsidRPr="2DFC4ABE">
        <w:rPr>
          <w:rFonts w:eastAsiaTheme="minorEastAsia"/>
          <w:b/>
          <w:bCs/>
        </w:rPr>
        <w:t>Fabio Casasoli</w:t>
      </w:r>
      <w:r w:rsidRPr="2DFC4ABE">
        <w:rPr>
          <w:rFonts w:eastAsiaTheme="minorEastAsia"/>
        </w:rPr>
        <w:t xml:space="preserve">, </w:t>
      </w:r>
      <w:r w:rsidRPr="00DD6D63">
        <w:rPr>
          <w:rFonts w:eastAsiaTheme="minorEastAsia"/>
          <w:i/>
        </w:rPr>
        <w:t>Amministratore Unico di Fiera Roma</w:t>
      </w:r>
      <w:r w:rsidRPr="2DFC4ABE">
        <w:rPr>
          <w:rFonts w:eastAsiaTheme="minorEastAsia"/>
        </w:rPr>
        <w:t xml:space="preserve"> – è </w:t>
      </w:r>
      <w:r w:rsidR="007D2F62">
        <w:rPr>
          <w:rFonts w:eastAsiaTheme="minorEastAsia"/>
        </w:rPr>
        <w:t xml:space="preserve">un asse portante </w:t>
      </w:r>
      <w:r w:rsidRPr="2DFC4ABE">
        <w:rPr>
          <w:rFonts w:eastAsiaTheme="minorEastAsia"/>
        </w:rPr>
        <w:t xml:space="preserve">del </w:t>
      </w:r>
      <w:r w:rsidR="007D2F62">
        <w:rPr>
          <w:rFonts w:eastAsiaTheme="minorEastAsia"/>
        </w:rPr>
        <w:t>sistema-</w:t>
      </w:r>
      <w:r w:rsidRPr="2DFC4ABE">
        <w:rPr>
          <w:rFonts w:eastAsiaTheme="minorEastAsia"/>
        </w:rPr>
        <w:t xml:space="preserve">Paese in termini di creazione di ricchezza e PIL, occupazione, imprenditorialità, sviluppo di comparti industriali, qualità della vita, impatto sociale e inclusione. </w:t>
      </w:r>
      <w:r w:rsidRPr="2DFC4ABE">
        <w:rPr>
          <w:rFonts w:eastAsiaTheme="minorEastAsia"/>
          <w:b/>
          <w:bCs/>
        </w:rPr>
        <w:t xml:space="preserve">Con </w:t>
      </w:r>
      <w:proofErr w:type="spellStart"/>
      <w:r w:rsidRPr="2DFC4ABE">
        <w:rPr>
          <w:rFonts w:eastAsiaTheme="minorEastAsia"/>
          <w:b/>
          <w:bCs/>
        </w:rPr>
        <w:t>Welfair</w:t>
      </w:r>
      <w:proofErr w:type="spellEnd"/>
      <w:r w:rsidRPr="2DFC4ABE">
        <w:rPr>
          <w:rFonts w:eastAsiaTheme="minorEastAsia"/>
          <w:b/>
          <w:bCs/>
        </w:rPr>
        <w:t xml:space="preserve"> il confronto costruttivo su questo settore strategico torna nella Capitale, a fianco dei centri nevralgici del governo sanitario nazionale e regionale</w:t>
      </w:r>
      <w:r w:rsidRPr="2DFC4ABE">
        <w:rPr>
          <w:rFonts w:eastAsiaTheme="minorEastAsia"/>
        </w:rPr>
        <w:t>”.</w:t>
      </w:r>
    </w:p>
    <w:p w14:paraId="76B32BE9" w14:textId="77777777" w:rsidR="000A1EB2" w:rsidRPr="005E000C" w:rsidRDefault="000A1EB2" w:rsidP="000A1EB2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FC4AB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Per contatti stampa </w:t>
      </w:r>
      <w:proofErr w:type="spellStart"/>
      <w:r w:rsidRPr="2DFC4ABE">
        <w:rPr>
          <w:rFonts w:ascii="Calibri" w:eastAsia="Calibri" w:hAnsi="Calibri" w:cs="Calibri"/>
          <w:color w:val="000000" w:themeColor="text1"/>
          <w:sz w:val="20"/>
          <w:szCs w:val="20"/>
        </w:rPr>
        <w:t>Welfair</w:t>
      </w:r>
      <w:proofErr w:type="spellEnd"/>
      <w:r w:rsidRPr="2DFC4AB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2A88D25" w14:textId="77777777" w:rsidR="000A1EB2" w:rsidRPr="005E000C" w:rsidRDefault="000A1EB2" w:rsidP="000A1EB2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FC4AB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Fabio Fantoni</w:t>
      </w:r>
      <w:r w:rsidRPr="2DFC4AB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Senior Media Relation Consultant</w:t>
      </w:r>
    </w:p>
    <w:p w14:paraId="273B95E4" w14:textId="77777777" w:rsidR="000A1EB2" w:rsidRPr="005E000C" w:rsidRDefault="000A1EB2" w:rsidP="000A1EB2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FC4ABE">
        <w:rPr>
          <w:rFonts w:ascii="Calibri" w:eastAsia="Calibri" w:hAnsi="Calibri" w:cs="Calibri"/>
          <w:color w:val="000000" w:themeColor="text1"/>
          <w:sz w:val="20"/>
          <w:szCs w:val="20"/>
        </w:rPr>
        <w:t>Mob: 339.3235811</w:t>
      </w:r>
    </w:p>
    <w:p w14:paraId="33F21050" w14:textId="77777777" w:rsidR="000A1EB2" w:rsidRPr="005E000C" w:rsidRDefault="000A1EB2" w:rsidP="000A1EB2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FC4AB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e-mail: </w:t>
      </w:r>
      <w:hyperlink r:id="rId9">
        <w:r w:rsidRPr="2DFC4ABE">
          <w:rPr>
            <w:rStyle w:val="Collegamentoipertestuale"/>
            <w:rFonts w:ascii="Calibri" w:eastAsia="Calibri" w:hAnsi="Calibri" w:cs="Calibri"/>
            <w:sz w:val="20"/>
            <w:szCs w:val="20"/>
          </w:rPr>
          <w:t>f.fantoni@ltmandpartners.it</w:t>
        </w:r>
      </w:hyperlink>
      <w:r w:rsidRPr="2DFC4AB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6868A7A6" w14:textId="77777777" w:rsidR="000A1EB2" w:rsidRPr="005E000C" w:rsidRDefault="000A1EB2" w:rsidP="000A1EB2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FC4AB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Cecilia Moretti</w:t>
      </w:r>
      <w:r w:rsidRPr="2DFC4AB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Ufficio Stampa Fiera Roma</w:t>
      </w:r>
    </w:p>
    <w:p w14:paraId="11F47C4D" w14:textId="77777777" w:rsidR="000A1EB2" w:rsidRPr="005E000C" w:rsidRDefault="000A1EB2" w:rsidP="000A1EB2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DFC4ABE">
        <w:rPr>
          <w:rFonts w:ascii="Calibri" w:eastAsia="Calibri" w:hAnsi="Calibri" w:cs="Calibri"/>
          <w:color w:val="000000" w:themeColor="text1"/>
          <w:sz w:val="20"/>
          <w:szCs w:val="20"/>
        </w:rPr>
        <w:t>Mob: 389.2756994</w:t>
      </w:r>
    </w:p>
    <w:p w14:paraId="431460CE" w14:textId="5263718C" w:rsidR="72142EEC" w:rsidRDefault="000A1EB2" w:rsidP="00176621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DFC4AB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e-mail: </w:t>
      </w:r>
      <w:hyperlink r:id="rId10">
        <w:r w:rsidRPr="2DFC4ABE">
          <w:rPr>
            <w:rStyle w:val="Collegamentoipertestuale"/>
            <w:rFonts w:ascii="Calibri" w:eastAsia="Calibri" w:hAnsi="Calibri" w:cs="Calibri"/>
            <w:sz w:val="20"/>
            <w:szCs w:val="20"/>
          </w:rPr>
          <w:t>ceciliamoretti@gmail.com</w:t>
        </w:r>
      </w:hyperlink>
    </w:p>
    <w:sectPr w:rsidR="72142EEC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F754" w14:textId="77777777" w:rsidR="003B37C8" w:rsidRDefault="003B37C8" w:rsidP="0011385E">
      <w:pPr>
        <w:spacing w:after="0" w:line="240" w:lineRule="auto"/>
      </w:pPr>
      <w:r>
        <w:separator/>
      </w:r>
    </w:p>
  </w:endnote>
  <w:endnote w:type="continuationSeparator" w:id="0">
    <w:p w14:paraId="1DBA7104" w14:textId="77777777" w:rsidR="003B37C8" w:rsidRDefault="003B37C8" w:rsidP="0011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332C" w14:textId="4462CCA1" w:rsidR="00476B61" w:rsidRDefault="00476B61">
    <w:pPr>
      <w:pStyle w:val="Pidipagina"/>
    </w:pPr>
    <w:r>
      <w:rPr>
        <w:noProof/>
      </w:rPr>
      <w:drawing>
        <wp:inline distT="0" distB="0" distL="0" distR="0" wp14:anchorId="1D511F52" wp14:editId="14D3FD26">
          <wp:extent cx="5731510" cy="544058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44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8D7C" w14:textId="77777777" w:rsidR="003B37C8" w:rsidRDefault="003B37C8" w:rsidP="0011385E">
      <w:pPr>
        <w:spacing w:after="0" w:line="240" w:lineRule="auto"/>
      </w:pPr>
      <w:r>
        <w:separator/>
      </w:r>
    </w:p>
  </w:footnote>
  <w:footnote w:type="continuationSeparator" w:id="0">
    <w:p w14:paraId="6173821D" w14:textId="77777777" w:rsidR="003B37C8" w:rsidRDefault="003B37C8" w:rsidP="0011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09D3" w14:textId="3A571465" w:rsidR="0011385E" w:rsidRDefault="00AF10AE" w:rsidP="0011385E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1A3CD3" wp14:editId="5C3B196F">
          <wp:simplePos x="0" y="0"/>
          <wp:positionH relativeFrom="column">
            <wp:posOffset>3746500</wp:posOffset>
          </wp:positionH>
          <wp:positionV relativeFrom="paragraph">
            <wp:posOffset>-112214</wp:posOffset>
          </wp:positionV>
          <wp:extent cx="2451600" cy="9360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E7AA0" w14:textId="744F26FE" w:rsidR="0011385E" w:rsidRDefault="0011385E" w:rsidP="0011385E">
    <w:pPr>
      <w:pStyle w:val="Intestazione"/>
      <w:jc w:val="center"/>
    </w:pPr>
  </w:p>
  <w:p w14:paraId="36F6EABF" w14:textId="3B795056" w:rsidR="00AF10AE" w:rsidRDefault="00AF10AE" w:rsidP="0011385E">
    <w:pPr>
      <w:pStyle w:val="Intestazione"/>
      <w:jc w:val="center"/>
    </w:pPr>
  </w:p>
  <w:p w14:paraId="27101086" w14:textId="77777777" w:rsidR="00AF10AE" w:rsidRDefault="00AF10AE" w:rsidP="0011385E">
    <w:pPr>
      <w:pStyle w:val="Intestazione"/>
      <w:jc w:val="center"/>
    </w:pPr>
  </w:p>
  <w:p w14:paraId="565E6DF7" w14:textId="77777777" w:rsidR="00AF10AE" w:rsidRDefault="00AF10AE" w:rsidP="00DD6D63">
    <w:pPr>
      <w:pStyle w:val="Intestazione"/>
    </w:pPr>
  </w:p>
  <w:p w14:paraId="3FE66B77" w14:textId="77777777" w:rsidR="00AF10AE" w:rsidRDefault="00AF10AE" w:rsidP="0011385E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8A7185"/>
    <w:rsid w:val="000A1EB2"/>
    <w:rsid w:val="0011385E"/>
    <w:rsid w:val="00122DF6"/>
    <w:rsid w:val="00151FB4"/>
    <w:rsid w:val="00176621"/>
    <w:rsid w:val="001E1FF2"/>
    <w:rsid w:val="001F3CB4"/>
    <w:rsid w:val="00250FA0"/>
    <w:rsid w:val="002A6809"/>
    <w:rsid w:val="002D4012"/>
    <w:rsid w:val="002E5315"/>
    <w:rsid w:val="003B37C8"/>
    <w:rsid w:val="003E28FC"/>
    <w:rsid w:val="00476B61"/>
    <w:rsid w:val="004D413B"/>
    <w:rsid w:val="004E68BC"/>
    <w:rsid w:val="00521FB9"/>
    <w:rsid w:val="0052390B"/>
    <w:rsid w:val="005400D0"/>
    <w:rsid w:val="0057555D"/>
    <w:rsid w:val="00613B74"/>
    <w:rsid w:val="00616E74"/>
    <w:rsid w:val="00644170"/>
    <w:rsid w:val="0065752D"/>
    <w:rsid w:val="006A52D8"/>
    <w:rsid w:val="006A5D35"/>
    <w:rsid w:val="00773AFF"/>
    <w:rsid w:val="007D2F62"/>
    <w:rsid w:val="00836CE0"/>
    <w:rsid w:val="00847BCC"/>
    <w:rsid w:val="008B1E1A"/>
    <w:rsid w:val="008B2B93"/>
    <w:rsid w:val="008E0234"/>
    <w:rsid w:val="00917505"/>
    <w:rsid w:val="009305DD"/>
    <w:rsid w:val="00944C35"/>
    <w:rsid w:val="00967306"/>
    <w:rsid w:val="0099089D"/>
    <w:rsid w:val="009B403A"/>
    <w:rsid w:val="009E5FB8"/>
    <w:rsid w:val="009F71EB"/>
    <w:rsid w:val="00AB20FC"/>
    <w:rsid w:val="00AF10AE"/>
    <w:rsid w:val="00AF204D"/>
    <w:rsid w:val="00B361C2"/>
    <w:rsid w:val="00B80FCE"/>
    <w:rsid w:val="00BC390F"/>
    <w:rsid w:val="00BC4871"/>
    <w:rsid w:val="00C119DD"/>
    <w:rsid w:val="00CC0F6A"/>
    <w:rsid w:val="00D061EA"/>
    <w:rsid w:val="00D319FF"/>
    <w:rsid w:val="00D42D7D"/>
    <w:rsid w:val="00D8054D"/>
    <w:rsid w:val="00DB58B7"/>
    <w:rsid w:val="00DD6D63"/>
    <w:rsid w:val="00E14480"/>
    <w:rsid w:val="00E26E08"/>
    <w:rsid w:val="00E50131"/>
    <w:rsid w:val="00EE6CAC"/>
    <w:rsid w:val="00EE6F8A"/>
    <w:rsid w:val="00F06836"/>
    <w:rsid w:val="00F2466B"/>
    <w:rsid w:val="00F30F76"/>
    <w:rsid w:val="00FB66BA"/>
    <w:rsid w:val="0131D4FF"/>
    <w:rsid w:val="02E22839"/>
    <w:rsid w:val="039FC68B"/>
    <w:rsid w:val="05985DD6"/>
    <w:rsid w:val="05AE1692"/>
    <w:rsid w:val="0607D230"/>
    <w:rsid w:val="060E6697"/>
    <w:rsid w:val="0675DBFA"/>
    <w:rsid w:val="07B234B4"/>
    <w:rsid w:val="07C9F51B"/>
    <w:rsid w:val="07DFF0EC"/>
    <w:rsid w:val="09D19904"/>
    <w:rsid w:val="09FE0009"/>
    <w:rsid w:val="0AC39136"/>
    <w:rsid w:val="0B142886"/>
    <w:rsid w:val="0B71BF83"/>
    <w:rsid w:val="0C6D973A"/>
    <w:rsid w:val="0C6E5D3E"/>
    <w:rsid w:val="0C8A7185"/>
    <w:rsid w:val="0CF01DBB"/>
    <w:rsid w:val="0FA2E4B4"/>
    <w:rsid w:val="10A124E3"/>
    <w:rsid w:val="114F98F0"/>
    <w:rsid w:val="124B27C1"/>
    <w:rsid w:val="129D5A25"/>
    <w:rsid w:val="131B7076"/>
    <w:rsid w:val="132B70CE"/>
    <w:rsid w:val="13E786C2"/>
    <w:rsid w:val="14006AB5"/>
    <w:rsid w:val="151CFBE3"/>
    <w:rsid w:val="15FA81CB"/>
    <w:rsid w:val="16D84194"/>
    <w:rsid w:val="16F60482"/>
    <w:rsid w:val="1748D301"/>
    <w:rsid w:val="178848EB"/>
    <w:rsid w:val="178A7FFA"/>
    <w:rsid w:val="17F1A327"/>
    <w:rsid w:val="18A1B98C"/>
    <w:rsid w:val="197392B6"/>
    <w:rsid w:val="19925551"/>
    <w:rsid w:val="19A0A174"/>
    <w:rsid w:val="1A3DB525"/>
    <w:rsid w:val="1A434DD8"/>
    <w:rsid w:val="1AA5687B"/>
    <w:rsid w:val="1B2BF46E"/>
    <w:rsid w:val="1B35A2FE"/>
    <w:rsid w:val="1C78F716"/>
    <w:rsid w:val="1CC9F613"/>
    <w:rsid w:val="1D291F3C"/>
    <w:rsid w:val="1D3027F8"/>
    <w:rsid w:val="1F45511C"/>
    <w:rsid w:val="1FAB2A6A"/>
    <w:rsid w:val="1FDF54D9"/>
    <w:rsid w:val="200196D5"/>
    <w:rsid w:val="204EC933"/>
    <w:rsid w:val="2106F946"/>
    <w:rsid w:val="2140F014"/>
    <w:rsid w:val="215DFFED"/>
    <w:rsid w:val="217E5E78"/>
    <w:rsid w:val="21A9AE42"/>
    <w:rsid w:val="221DF6A2"/>
    <w:rsid w:val="22628BB6"/>
    <w:rsid w:val="22D1BF67"/>
    <w:rsid w:val="231190B5"/>
    <w:rsid w:val="237AF7D8"/>
    <w:rsid w:val="249323D3"/>
    <w:rsid w:val="25682259"/>
    <w:rsid w:val="25BB346D"/>
    <w:rsid w:val="262C2241"/>
    <w:rsid w:val="2645EB3D"/>
    <w:rsid w:val="27F175BD"/>
    <w:rsid w:val="2869FDBD"/>
    <w:rsid w:val="2872FE03"/>
    <w:rsid w:val="28FC20DA"/>
    <w:rsid w:val="2944DF29"/>
    <w:rsid w:val="2991A406"/>
    <w:rsid w:val="2A9A0ACA"/>
    <w:rsid w:val="2B88153B"/>
    <w:rsid w:val="2B9ACDD6"/>
    <w:rsid w:val="2C21CAD1"/>
    <w:rsid w:val="2C35DB2B"/>
    <w:rsid w:val="2D5B5107"/>
    <w:rsid w:val="2EB443E0"/>
    <w:rsid w:val="2EDE851C"/>
    <w:rsid w:val="3000E58A"/>
    <w:rsid w:val="305BE745"/>
    <w:rsid w:val="308FA445"/>
    <w:rsid w:val="30CADCC1"/>
    <w:rsid w:val="30F54B9E"/>
    <w:rsid w:val="3172558B"/>
    <w:rsid w:val="31755F02"/>
    <w:rsid w:val="31972FAA"/>
    <w:rsid w:val="31DEDE8C"/>
    <w:rsid w:val="33CA928B"/>
    <w:rsid w:val="34070AA0"/>
    <w:rsid w:val="3429F5F7"/>
    <w:rsid w:val="34C0E95E"/>
    <w:rsid w:val="351ADA44"/>
    <w:rsid w:val="356662EC"/>
    <w:rsid w:val="35852587"/>
    <w:rsid w:val="36CB28C9"/>
    <w:rsid w:val="3720F5E8"/>
    <w:rsid w:val="3754B9CD"/>
    <w:rsid w:val="37699191"/>
    <w:rsid w:val="37CA3CDE"/>
    <w:rsid w:val="3866F92A"/>
    <w:rsid w:val="387AD91E"/>
    <w:rsid w:val="389E03AE"/>
    <w:rsid w:val="38B72C0B"/>
    <w:rsid w:val="3A0AB711"/>
    <w:rsid w:val="3A5896AA"/>
    <w:rsid w:val="3AAD00C3"/>
    <w:rsid w:val="3AC9FCD8"/>
    <w:rsid w:val="3AF68C7E"/>
    <w:rsid w:val="3AF88319"/>
    <w:rsid w:val="3BEAD55D"/>
    <w:rsid w:val="3C3507DC"/>
    <w:rsid w:val="3CA982B9"/>
    <w:rsid w:val="3D7174D1"/>
    <w:rsid w:val="3E24B1BE"/>
    <w:rsid w:val="3ED63AAE"/>
    <w:rsid w:val="40720B0F"/>
    <w:rsid w:val="420DDB70"/>
    <w:rsid w:val="4244E5F4"/>
    <w:rsid w:val="427D72FC"/>
    <w:rsid w:val="4343B622"/>
    <w:rsid w:val="440A3D74"/>
    <w:rsid w:val="45B513BE"/>
    <w:rsid w:val="45CA3F11"/>
    <w:rsid w:val="46C079E4"/>
    <w:rsid w:val="46E93A19"/>
    <w:rsid w:val="47AC684A"/>
    <w:rsid w:val="480DDF66"/>
    <w:rsid w:val="4A19229B"/>
    <w:rsid w:val="4AA70760"/>
    <w:rsid w:val="4AFC1B24"/>
    <w:rsid w:val="4BF3B5C0"/>
    <w:rsid w:val="4D13A155"/>
    <w:rsid w:val="4E711123"/>
    <w:rsid w:val="4F2B5682"/>
    <w:rsid w:val="4F520434"/>
    <w:rsid w:val="4F574EF0"/>
    <w:rsid w:val="519068B4"/>
    <w:rsid w:val="51A8B1E5"/>
    <w:rsid w:val="53975B08"/>
    <w:rsid w:val="54A257B7"/>
    <w:rsid w:val="54E052A7"/>
    <w:rsid w:val="55079F02"/>
    <w:rsid w:val="563E2818"/>
    <w:rsid w:val="56A501A0"/>
    <w:rsid w:val="5776EB87"/>
    <w:rsid w:val="579C4C05"/>
    <w:rsid w:val="5867A6AA"/>
    <w:rsid w:val="587E9D48"/>
    <w:rsid w:val="58A1D5C8"/>
    <w:rsid w:val="58D90C8E"/>
    <w:rsid w:val="5975C8DA"/>
    <w:rsid w:val="5A5DE03B"/>
    <w:rsid w:val="5A6E0929"/>
    <w:rsid w:val="5CE47420"/>
    <w:rsid w:val="5F484E12"/>
    <w:rsid w:val="5FFFCE77"/>
    <w:rsid w:val="601C14E2"/>
    <w:rsid w:val="6026581A"/>
    <w:rsid w:val="610770E7"/>
    <w:rsid w:val="61A9E401"/>
    <w:rsid w:val="62349AD1"/>
    <w:rsid w:val="627FEED4"/>
    <w:rsid w:val="62BB7A02"/>
    <w:rsid w:val="630F4E55"/>
    <w:rsid w:val="631CAB20"/>
    <w:rsid w:val="63D1ECFE"/>
    <w:rsid w:val="63F0A544"/>
    <w:rsid w:val="654EE971"/>
    <w:rsid w:val="655666BD"/>
    <w:rsid w:val="66F2371E"/>
    <w:rsid w:val="67164F3B"/>
    <w:rsid w:val="67304E97"/>
    <w:rsid w:val="68868A33"/>
    <w:rsid w:val="698BECA4"/>
    <w:rsid w:val="69A00AC6"/>
    <w:rsid w:val="69B0A458"/>
    <w:rsid w:val="69C2F728"/>
    <w:rsid w:val="69D53252"/>
    <w:rsid w:val="6A617CAD"/>
    <w:rsid w:val="6AA3D12E"/>
    <w:rsid w:val="6AFF4777"/>
    <w:rsid w:val="6B27BD05"/>
    <w:rsid w:val="6CE33009"/>
    <w:rsid w:val="6CFA97EA"/>
    <w:rsid w:val="6DD0138D"/>
    <w:rsid w:val="6E96684B"/>
    <w:rsid w:val="70173ABC"/>
    <w:rsid w:val="71EE0530"/>
    <w:rsid w:val="72142EEC"/>
    <w:rsid w:val="72CD7059"/>
    <w:rsid w:val="72FE8587"/>
    <w:rsid w:val="75A939E1"/>
    <w:rsid w:val="760E76C2"/>
    <w:rsid w:val="7620E536"/>
    <w:rsid w:val="762AB42C"/>
    <w:rsid w:val="76A84DF6"/>
    <w:rsid w:val="76E7B53F"/>
    <w:rsid w:val="7883938A"/>
    <w:rsid w:val="79574782"/>
    <w:rsid w:val="799D684A"/>
    <w:rsid w:val="79F87F9D"/>
    <w:rsid w:val="7AC4C921"/>
    <w:rsid w:val="7C4E571B"/>
    <w:rsid w:val="7C776862"/>
    <w:rsid w:val="7C7B91D4"/>
    <w:rsid w:val="7D30205F"/>
    <w:rsid w:val="7DFF462B"/>
    <w:rsid w:val="7E0B526D"/>
    <w:rsid w:val="7F7FC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7C43D"/>
  <w15:chartTrackingRefBased/>
  <w15:docId w15:val="{760C4D66-12C1-4434-AAAE-A2850F4E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13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85E"/>
  </w:style>
  <w:style w:type="paragraph" w:styleId="Pidipagina">
    <w:name w:val="footer"/>
    <w:basedOn w:val="Normale"/>
    <w:link w:val="PidipaginaCarattere"/>
    <w:uiPriority w:val="99"/>
    <w:unhideWhenUsed/>
    <w:rsid w:val="00113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85E"/>
  </w:style>
  <w:style w:type="character" w:styleId="Menzionenonrisolta">
    <w:name w:val="Unresolved Mention"/>
    <w:basedOn w:val="Carpredefinitoparagrafo"/>
    <w:uiPriority w:val="99"/>
    <w:semiHidden/>
    <w:unhideWhenUsed/>
    <w:rsid w:val="00B80FCE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0A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A1EB2"/>
  </w:style>
  <w:style w:type="character" w:customStyle="1" w:styleId="eop">
    <w:name w:val="eop"/>
    <w:basedOn w:val="Carpredefinitoparagrafo"/>
    <w:rsid w:val="000A1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ecilia.moretti@fierarom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f.fantoni@ltmandpartners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351a543-fe4e-4463-a507-cc8b1166d7cd" xsi:nil="true"/>
    <TaxCatchAll xmlns="a4f768a0-a935-43ec-9a3e-2afdc897fd83" xsi:nil="true"/>
    <lcf76f155ced4ddcb4097134ff3c332f xmlns="9351a543-fe4e-4463-a507-cc8b1166d7cd">
      <Terms xmlns="http://schemas.microsoft.com/office/infopath/2007/PartnerControls"/>
    </lcf76f155ced4ddcb4097134ff3c332f>
    <SharedWithUsers xmlns="a4f768a0-a935-43ec-9a3e-2afdc897fd8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6FE007B022C146868F55ADB5507392" ma:contentTypeVersion="13" ma:contentTypeDescription="Creare un nuovo documento." ma:contentTypeScope="" ma:versionID="3f70d9eec859021806bef7c849ce627c">
  <xsd:schema xmlns:xsd="http://www.w3.org/2001/XMLSchema" xmlns:xs="http://www.w3.org/2001/XMLSchema" xmlns:p="http://schemas.microsoft.com/office/2006/metadata/properties" xmlns:ns2="9351a543-fe4e-4463-a507-cc8b1166d7cd" xmlns:ns3="a4f768a0-a935-43ec-9a3e-2afdc897fd83" targetNamespace="http://schemas.microsoft.com/office/2006/metadata/properties" ma:root="true" ma:fieldsID="1c1ed04a053464db40cdec937e9d9fdd" ns2:_="" ns3:_="">
    <xsd:import namespace="9351a543-fe4e-4463-a507-cc8b1166d7cd"/>
    <xsd:import namespace="a4f768a0-a935-43ec-9a3e-2afdc897f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a543-fe4e-4463-a507-cc8b1166d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9623e39c-b0b6-4f72-bb9e-d0b5d47ac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68a0-a935-43ec-9a3e-2afdc897fd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b6c921-0ce4-4fbc-a576-67dc342f57ef}" ma:internalName="TaxCatchAll" ma:showField="CatchAllData" ma:web="a4f768a0-a935-43ec-9a3e-2afdc897f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73606-8DA3-458E-A41F-4DCF41E375F7}">
  <ds:schemaRefs>
    <ds:schemaRef ds:uri="http://schemas.microsoft.com/office/2006/metadata/properties"/>
    <ds:schemaRef ds:uri="http://schemas.microsoft.com/office/infopath/2007/PartnerControls"/>
    <ds:schemaRef ds:uri="9351a543-fe4e-4463-a507-cc8b1166d7cd"/>
    <ds:schemaRef ds:uri="a4f768a0-a935-43ec-9a3e-2afdc897fd83"/>
  </ds:schemaRefs>
</ds:datastoreItem>
</file>

<file path=customXml/itemProps2.xml><?xml version="1.0" encoding="utf-8"?>
<ds:datastoreItem xmlns:ds="http://schemas.openxmlformats.org/officeDocument/2006/customXml" ds:itemID="{D9C53A66-2606-46D1-97F1-2495F8464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FFB3C-A767-461A-927B-62BC61009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1a543-fe4e-4463-a507-cc8b1166d7cd"/>
    <ds:schemaRef ds:uri="a4f768a0-a935-43ec-9a3e-2afdc897f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Mariani</dc:creator>
  <cp:keywords/>
  <dc:description/>
  <cp:lastModifiedBy>Fabio Fantoni</cp:lastModifiedBy>
  <cp:revision>32</cp:revision>
  <dcterms:created xsi:type="dcterms:W3CDTF">2023-08-03T08:39:00Z</dcterms:created>
  <dcterms:modified xsi:type="dcterms:W3CDTF">2023-08-04T15:59:00Z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0x010100B36FE007B022C146868F55ADB5507392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