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DA9DA" w14:textId="77777777" w:rsidR="00F57D76" w:rsidRPr="00115316" w:rsidRDefault="00F57D76" w:rsidP="68DEF229">
      <w:pPr>
        <w:spacing w:after="80"/>
        <w:jc w:val="center"/>
        <w:rPr>
          <w:b/>
          <w:bCs/>
          <w:color w:val="000000" w:themeColor="text1"/>
          <w:sz w:val="24"/>
        </w:rPr>
      </w:pPr>
      <w:r w:rsidRPr="00115316">
        <w:rPr>
          <w:b/>
          <w:bCs/>
          <w:color w:val="000000" w:themeColor="text1"/>
          <w:sz w:val="24"/>
        </w:rPr>
        <w:t>COMUNICATO STAMPA</w:t>
      </w:r>
    </w:p>
    <w:p w14:paraId="4E98CF5C" w14:textId="2C5D8F1A" w:rsidR="00115316" w:rsidRPr="00115316" w:rsidRDefault="00115316" w:rsidP="002A3E86">
      <w:pPr>
        <w:jc w:val="center"/>
        <w:rPr>
          <w:rFonts w:cstheme="minorHAnsi"/>
          <w:b/>
          <w:i/>
          <w:sz w:val="24"/>
        </w:rPr>
      </w:pPr>
      <w:r>
        <w:rPr>
          <w:rFonts w:cstheme="minorHAnsi"/>
          <w:b/>
          <w:sz w:val="24"/>
        </w:rPr>
        <w:t>“</w:t>
      </w:r>
      <w:r w:rsidRPr="00115316">
        <w:rPr>
          <w:rFonts w:cstheme="minorHAnsi"/>
          <w:b/>
          <w:sz w:val="24"/>
        </w:rPr>
        <w:t>ULTIMO MIGLIO</w:t>
      </w:r>
      <w:r>
        <w:rPr>
          <w:rFonts w:cstheme="minorHAnsi"/>
          <w:b/>
          <w:sz w:val="24"/>
        </w:rPr>
        <w:t>”</w:t>
      </w:r>
      <w:r w:rsidRPr="00115316">
        <w:rPr>
          <w:rFonts w:cstheme="minorHAnsi"/>
          <w:b/>
          <w:sz w:val="24"/>
        </w:rPr>
        <w:t xml:space="preserve">: L’INFERMIERE AL CENTRO DELLA </w:t>
      </w:r>
      <w:r w:rsidRPr="00115316">
        <w:rPr>
          <w:rFonts w:cstheme="minorHAnsi"/>
          <w:b/>
          <w:i/>
          <w:sz w:val="24"/>
        </w:rPr>
        <w:t>DIGITALIZZAZIONE SANITARIA</w:t>
      </w:r>
    </w:p>
    <w:p w14:paraId="5757DF2D" w14:textId="49639D77" w:rsidR="00115316" w:rsidRPr="00115316" w:rsidRDefault="00115316" w:rsidP="002A3E86">
      <w:pPr>
        <w:pStyle w:val="Nessunaspaziatura"/>
        <w:jc w:val="center"/>
        <w:rPr>
          <w:rFonts w:cstheme="minorHAnsi"/>
          <w:i/>
          <w:sz w:val="24"/>
        </w:rPr>
      </w:pPr>
      <w:r w:rsidRPr="00115316">
        <w:rPr>
          <w:rFonts w:cstheme="minorHAnsi"/>
          <w:i/>
          <w:sz w:val="24"/>
        </w:rPr>
        <w:t>La FNOPI</w:t>
      </w:r>
      <w:r w:rsidR="002A3E86">
        <w:rPr>
          <w:rFonts w:cstheme="minorHAnsi"/>
          <w:i/>
          <w:sz w:val="24"/>
        </w:rPr>
        <w:t xml:space="preserve"> </w:t>
      </w:r>
      <w:r w:rsidR="007F20A8">
        <w:rPr>
          <w:rFonts w:cstheme="minorHAnsi"/>
          <w:i/>
          <w:sz w:val="24"/>
        </w:rPr>
        <w:t>(</w:t>
      </w:r>
      <w:r w:rsidR="002A3E86">
        <w:rPr>
          <w:rFonts w:cstheme="minorHAnsi"/>
          <w:i/>
          <w:sz w:val="24"/>
        </w:rPr>
        <w:t>Federazione Nazionale Ordini Professioni Infermieristiche</w:t>
      </w:r>
      <w:r w:rsidR="007F20A8">
        <w:rPr>
          <w:rFonts w:cstheme="minorHAnsi"/>
          <w:i/>
          <w:sz w:val="24"/>
        </w:rPr>
        <w:t>)</w:t>
      </w:r>
      <w:r w:rsidRPr="00115316">
        <w:rPr>
          <w:rFonts w:cstheme="minorHAnsi"/>
          <w:i/>
          <w:sz w:val="24"/>
        </w:rPr>
        <w:t xml:space="preserve"> porta sotto i riflettori </w:t>
      </w:r>
      <w:r w:rsidR="007F20A8">
        <w:rPr>
          <w:rFonts w:cstheme="minorHAnsi"/>
          <w:i/>
          <w:sz w:val="24"/>
        </w:rPr>
        <w:t>l’</w:t>
      </w:r>
      <w:r w:rsidRPr="00115316">
        <w:rPr>
          <w:rFonts w:cstheme="minorHAnsi"/>
          <w:i/>
          <w:sz w:val="24"/>
        </w:rPr>
        <w:t xml:space="preserve">Infermiere di famiglia e comunità </w:t>
      </w:r>
      <w:r w:rsidR="007F20A8">
        <w:rPr>
          <w:rFonts w:cstheme="minorHAnsi"/>
          <w:i/>
          <w:sz w:val="24"/>
        </w:rPr>
        <w:t>come garante della presa in carico, anche digitale, della relazione di cura con il cittadino</w:t>
      </w:r>
      <w:r w:rsidRPr="00115316">
        <w:rPr>
          <w:rFonts w:cstheme="minorHAnsi"/>
          <w:i/>
          <w:sz w:val="24"/>
        </w:rPr>
        <w:t xml:space="preserve">. L’incontro con istituzioni e stakeholder a </w:t>
      </w:r>
      <w:proofErr w:type="spellStart"/>
      <w:r w:rsidRPr="00115316">
        <w:rPr>
          <w:rFonts w:cstheme="minorHAnsi"/>
          <w:i/>
          <w:sz w:val="24"/>
        </w:rPr>
        <w:t>Welfair</w:t>
      </w:r>
      <w:proofErr w:type="spellEnd"/>
      <w:r w:rsidRPr="00115316">
        <w:rPr>
          <w:rFonts w:cstheme="minorHAnsi"/>
          <w:i/>
          <w:sz w:val="24"/>
        </w:rPr>
        <w:t xml:space="preserve">: </w:t>
      </w:r>
      <w:r w:rsidR="007551D2">
        <w:rPr>
          <w:rFonts w:cstheme="minorHAnsi"/>
          <w:i/>
          <w:sz w:val="24"/>
        </w:rPr>
        <w:br/>
      </w:r>
      <w:r w:rsidRPr="00115316">
        <w:rPr>
          <w:rFonts w:cstheme="minorHAnsi"/>
          <w:i/>
          <w:sz w:val="24"/>
        </w:rPr>
        <w:t>la fiera del fare sanità che Fiera Roma ospiterà tra il 18 e il 20 ottobre 2023</w:t>
      </w:r>
    </w:p>
    <w:p w14:paraId="6119AA9F" w14:textId="77777777" w:rsidR="00115316" w:rsidRPr="00115316" w:rsidRDefault="00115316" w:rsidP="00115316">
      <w:pPr>
        <w:pStyle w:val="Nessunaspaziatura"/>
        <w:jc w:val="both"/>
        <w:rPr>
          <w:rFonts w:cstheme="minorHAnsi"/>
          <w:i/>
          <w:sz w:val="24"/>
        </w:rPr>
      </w:pPr>
    </w:p>
    <w:p w14:paraId="30B37778" w14:textId="04565F33" w:rsidR="00115316" w:rsidRPr="00115316" w:rsidRDefault="002A3E86" w:rsidP="00115316">
      <w:pPr>
        <w:pStyle w:val="Nessunaspaziatura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Roma, 22 agosto 2023 - </w:t>
      </w:r>
      <w:r w:rsidR="00115316" w:rsidRPr="00115316">
        <w:rPr>
          <w:rFonts w:cstheme="minorHAnsi"/>
          <w:sz w:val="24"/>
        </w:rPr>
        <w:t xml:space="preserve">La </w:t>
      </w:r>
      <w:r w:rsidR="00115316" w:rsidRPr="00115316">
        <w:rPr>
          <w:rFonts w:cstheme="minorHAnsi"/>
          <w:b/>
          <w:sz w:val="24"/>
        </w:rPr>
        <w:t>FNOPI</w:t>
      </w:r>
      <w:r w:rsidR="00115316" w:rsidRPr="00115316">
        <w:rPr>
          <w:rFonts w:cstheme="minorHAnsi"/>
          <w:sz w:val="24"/>
        </w:rPr>
        <w:t xml:space="preserve"> (Federazione Nazionale Ordini Professioni Infermieristiche) sarà presente a </w:t>
      </w:r>
      <w:r w:rsidR="00115316" w:rsidRPr="00115316">
        <w:rPr>
          <w:rFonts w:cstheme="minorHAnsi"/>
          <w:b/>
          <w:sz w:val="24"/>
        </w:rPr>
        <w:t>“</w:t>
      </w:r>
      <w:proofErr w:type="spellStart"/>
      <w:r w:rsidR="00115316" w:rsidRPr="00115316">
        <w:rPr>
          <w:rFonts w:cstheme="minorHAnsi"/>
          <w:b/>
          <w:sz w:val="24"/>
        </w:rPr>
        <w:t>Welfair</w:t>
      </w:r>
      <w:proofErr w:type="spellEnd"/>
      <w:r w:rsidR="00115316" w:rsidRPr="00115316">
        <w:rPr>
          <w:rFonts w:cstheme="minorHAnsi"/>
          <w:b/>
          <w:sz w:val="24"/>
        </w:rPr>
        <w:t xml:space="preserve"> – La fiera del fare sanità” </w:t>
      </w:r>
      <w:r w:rsidR="00115316" w:rsidRPr="00115316">
        <w:rPr>
          <w:rFonts w:cstheme="minorHAnsi"/>
          <w:sz w:val="24"/>
        </w:rPr>
        <w:t xml:space="preserve">con un focus sulla sanità digitale e la presentazione in esclusiva di un </w:t>
      </w:r>
      <w:r w:rsidR="00115316">
        <w:rPr>
          <w:rFonts w:cstheme="minorHAnsi"/>
          <w:sz w:val="24"/>
        </w:rPr>
        <w:t>‘</w:t>
      </w:r>
      <w:r w:rsidR="00115316" w:rsidRPr="00115316">
        <w:rPr>
          <w:rFonts w:cstheme="minorHAnsi"/>
          <w:b/>
          <w:i/>
          <w:sz w:val="24"/>
        </w:rPr>
        <w:t>position paper</w:t>
      </w:r>
      <w:r w:rsidR="00115316">
        <w:rPr>
          <w:rFonts w:cstheme="minorHAnsi"/>
          <w:b/>
          <w:sz w:val="24"/>
        </w:rPr>
        <w:t xml:space="preserve">’ </w:t>
      </w:r>
      <w:r w:rsidR="00115316" w:rsidRPr="00115316">
        <w:rPr>
          <w:rFonts w:cstheme="minorHAnsi"/>
          <w:sz w:val="24"/>
        </w:rPr>
        <w:t>sull’argomento, che riunisce le Associazioni e le Società scientifiche infermieristiche italiane. L’appuntamento è per giovedì 19 ottobre, alle ore 14.</w:t>
      </w:r>
    </w:p>
    <w:p w14:paraId="6FFB0B09" w14:textId="77777777" w:rsidR="00115316" w:rsidRPr="00115316" w:rsidRDefault="00115316" w:rsidP="00115316">
      <w:pPr>
        <w:pStyle w:val="Nessunaspaziatura"/>
        <w:jc w:val="both"/>
        <w:rPr>
          <w:rFonts w:cstheme="minorHAnsi"/>
          <w:sz w:val="24"/>
        </w:rPr>
      </w:pPr>
    </w:p>
    <w:p w14:paraId="0CE34D50" w14:textId="0EAB71DA" w:rsidR="00115316" w:rsidRPr="00115316" w:rsidRDefault="00115316" w:rsidP="00115316">
      <w:pPr>
        <w:pStyle w:val="Nessunaspaziatura"/>
        <w:jc w:val="both"/>
        <w:rPr>
          <w:rStyle w:val="Enfasigrassetto"/>
          <w:rFonts w:cstheme="minorHAnsi"/>
          <w:b w:val="0"/>
          <w:bCs w:val="0"/>
          <w:sz w:val="24"/>
        </w:rPr>
      </w:pPr>
      <w:r w:rsidRPr="00115316">
        <w:rPr>
          <w:rFonts w:cstheme="minorHAnsi"/>
          <w:sz w:val="24"/>
        </w:rPr>
        <w:t xml:space="preserve">“È in atto un importante processo di trasformazione digitale che accompagna la riorganizzazione dell’assistenza territoriale prevista dal PNRR </w:t>
      </w:r>
      <w:r w:rsidR="007551D2">
        <w:rPr>
          <w:rFonts w:cstheme="minorHAnsi"/>
          <w:sz w:val="24"/>
        </w:rPr>
        <w:t>-</w:t>
      </w:r>
      <w:r w:rsidRPr="00115316">
        <w:rPr>
          <w:rFonts w:cstheme="minorHAnsi"/>
          <w:sz w:val="24"/>
        </w:rPr>
        <w:t xml:space="preserve"> spiega </w:t>
      </w:r>
      <w:r w:rsidRPr="00115316">
        <w:rPr>
          <w:rStyle w:val="Enfasigrassetto"/>
          <w:rFonts w:cstheme="minorHAnsi"/>
          <w:sz w:val="24"/>
        </w:rPr>
        <w:t>Pietro Giurdanella,</w:t>
      </w:r>
      <w:r w:rsidRPr="00115316">
        <w:rPr>
          <w:rStyle w:val="Enfasigrassetto"/>
          <w:rFonts w:cstheme="minorHAnsi"/>
          <w:b w:val="0"/>
          <w:bCs w:val="0"/>
          <w:sz w:val="24"/>
        </w:rPr>
        <w:t xml:space="preserve"> Consigliere nazionale</w:t>
      </w:r>
      <w:r w:rsidR="002A3E86">
        <w:rPr>
          <w:rStyle w:val="Enfasigrassetto"/>
          <w:rFonts w:cstheme="minorHAnsi"/>
          <w:b w:val="0"/>
          <w:bCs w:val="0"/>
          <w:sz w:val="24"/>
        </w:rPr>
        <w:t xml:space="preserve"> e</w:t>
      </w:r>
      <w:r w:rsidRPr="00115316">
        <w:rPr>
          <w:rStyle w:val="Enfasigrassetto"/>
          <w:rFonts w:cstheme="minorHAnsi"/>
          <w:b w:val="0"/>
          <w:bCs w:val="0"/>
          <w:sz w:val="24"/>
        </w:rPr>
        <w:t xml:space="preserve"> </w:t>
      </w:r>
      <w:r w:rsidRPr="00115316">
        <w:rPr>
          <w:rStyle w:val="Enfasigrassetto"/>
          <w:rFonts w:cstheme="minorHAnsi"/>
          <w:sz w:val="24"/>
        </w:rPr>
        <w:t xml:space="preserve">referente </w:t>
      </w:r>
      <w:r w:rsidRPr="00115316">
        <w:rPr>
          <w:rStyle w:val="Enfasigrassetto"/>
          <w:rFonts w:cstheme="minorHAnsi"/>
          <w:b w:val="0"/>
          <w:bCs w:val="0"/>
          <w:sz w:val="24"/>
        </w:rPr>
        <w:t xml:space="preserve">FNOPI per </w:t>
      </w:r>
      <w:proofErr w:type="spellStart"/>
      <w:r w:rsidRPr="00115316">
        <w:rPr>
          <w:rStyle w:val="Enfasigrassetto"/>
          <w:rFonts w:cstheme="minorHAnsi"/>
          <w:b w:val="0"/>
          <w:bCs w:val="0"/>
          <w:sz w:val="24"/>
        </w:rPr>
        <w:t>Welfair</w:t>
      </w:r>
      <w:proofErr w:type="spellEnd"/>
      <w:r w:rsidRPr="00115316">
        <w:rPr>
          <w:rStyle w:val="Enfasigrassetto"/>
          <w:rFonts w:cstheme="minorHAnsi"/>
          <w:b w:val="0"/>
          <w:bCs w:val="0"/>
          <w:sz w:val="24"/>
        </w:rPr>
        <w:t xml:space="preserve">. - </w:t>
      </w:r>
      <w:r w:rsidRPr="00115316">
        <w:rPr>
          <w:rFonts w:cstheme="minorHAnsi"/>
          <w:sz w:val="24"/>
        </w:rPr>
        <w:t>Una trasformazione che, se non gestita in modo adeguato, può creare nuove diseguaglianze, a partire dagli anziani e dai più fragili.  Per gli infermieri, il concetto di “</w:t>
      </w:r>
      <w:r w:rsidRPr="00115316">
        <w:rPr>
          <w:rFonts w:cstheme="minorHAnsi"/>
          <w:b/>
          <w:sz w:val="24"/>
        </w:rPr>
        <w:t>ultimo miglio</w:t>
      </w:r>
      <w:r w:rsidRPr="00115316">
        <w:rPr>
          <w:rFonts w:cstheme="minorHAnsi"/>
          <w:sz w:val="24"/>
        </w:rPr>
        <w:t xml:space="preserve">”, inteso come luogo di prossimità del cittadino, va infatti messo al centro del processo di digitalizzazione sanitaria. </w:t>
      </w:r>
      <w:r w:rsidRPr="00115316">
        <w:rPr>
          <w:rStyle w:val="Enfasigrassetto"/>
          <w:rFonts w:cstheme="minorHAnsi"/>
          <w:sz w:val="24"/>
        </w:rPr>
        <w:t>Al centro dell’approfondimento c’è quindi la relazione con la persona assistita e il suo coinvolgimento nell’ambito della rete familiare</w:t>
      </w:r>
      <w:r w:rsidR="007551D2">
        <w:rPr>
          <w:rStyle w:val="Enfasigrassetto"/>
          <w:rFonts w:cstheme="minorHAnsi"/>
          <w:sz w:val="24"/>
        </w:rPr>
        <w:t>”</w:t>
      </w:r>
      <w:r w:rsidRPr="00115316">
        <w:rPr>
          <w:rFonts w:cstheme="minorHAnsi"/>
          <w:sz w:val="24"/>
        </w:rPr>
        <w:t xml:space="preserve">. </w:t>
      </w:r>
    </w:p>
    <w:p w14:paraId="07199F0D" w14:textId="77777777" w:rsidR="00115316" w:rsidRPr="00115316" w:rsidRDefault="00115316" w:rsidP="00115316">
      <w:pPr>
        <w:pStyle w:val="Nessunaspaziatura"/>
        <w:jc w:val="both"/>
        <w:rPr>
          <w:rFonts w:cstheme="minorHAnsi"/>
          <w:sz w:val="24"/>
        </w:rPr>
      </w:pPr>
    </w:p>
    <w:p w14:paraId="7CF776E8" w14:textId="2F0A5CD1" w:rsidR="00115316" w:rsidRPr="00115316" w:rsidRDefault="00115316" w:rsidP="00115316">
      <w:pPr>
        <w:pStyle w:val="Nessunaspaziatura"/>
        <w:jc w:val="both"/>
        <w:rPr>
          <w:rFonts w:cstheme="minorHAnsi"/>
          <w:sz w:val="24"/>
        </w:rPr>
      </w:pPr>
      <w:r w:rsidRPr="00115316">
        <w:rPr>
          <w:rFonts w:cstheme="minorHAnsi"/>
          <w:sz w:val="24"/>
        </w:rPr>
        <w:t>La nuova figura dell’Infermiere di famiglia e comunità (</w:t>
      </w:r>
      <w:proofErr w:type="spellStart"/>
      <w:r w:rsidRPr="00115316">
        <w:rPr>
          <w:rFonts w:cstheme="minorHAnsi"/>
          <w:b/>
          <w:sz w:val="24"/>
        </w:rPr>
        <w:t>IFeC</w:t>
      </w:r>
      <w:proofErr w:type="spellEnd"/>
      <w:r w:rsidRPr="00115316">
        <w:rPr>
          <w:rFonts w:cstheme="minorHAnsi"/>
          <w:sz w:val="24"/>
        </w:rPr>
        <w:t xml:space="preserve">), prevista esplicitamente nel </w:t>
      </w:r>
      <w:r w:rsidRPr="00115316">
        <w:rPr>
          <w:rFonts w:cstheme="minorHAnsi"/>
          <w:b/>
          <w:sz w:val="24"/>
        </w:rPr>
        <w:t>PNRR,</w:t>
      </w:r>
      <w:r w:rsidRPr="00115316">
        <w:rPr>
          <w:rFonts w:cstheme="minorHAnsi"/>
          <w:sz w:val="24"/>
        </w:rPr>
        <w:t xml:space="preserve"> è, infatti, chiamata a giocare un ruolo di primaria importanza, quale attivatore di reti, anche in ambito digitale. “</w:t>
      </w:r>
      <w:r w:rsidRPr="004C4BEF">
        <w:rPr>
          <w:rFonts w:cstheme="minorHAnsi"/>
          <w:b/>
          <w:bCs/>
          <w:sz w:val="24"/>
        </w:rPr>
        <w:t>Più che parlare semplicisticamente di telemedicina</w:t>
      </w:r>
      <w:r w:rsidRPr="00115316">
        <w:rPr>
          <w:rFonts w:cstheme="minorHAnsi"/>
          <w:sz w:val="24"/>
        </w:rPr>
        <w:t xml:space="preserve">, secondo una logica prestazionale, la FNOPI insiste su concetti più inclusivi e trasversali, come tele assistenza e </w:t>
      </w:r>
      <w:proofErr w:type="spellStart"/>
      <w:r w:rsidRPr="00115316">
        <w:rPr>
          <w:rFonts w:cstheme="minorHAnsi"/>
          <w:i/>
          <w:sz w:val="24"/>
        </w:rPr>
        <w:t>connected</w:t>
      </w:r>
      <w:proofErr w:type="spellEnd"/>
      <w:r w:rsidRPr="00115316">
        <w:rPr>
          <w:rFonts w:cstheme="minorHAnsi"/>
          <w:i/>
          <w:sz w:val="24"/>
        </w:rPr>
        <w:t xml:space="preserve"> care</w:t>
      </w:r>
      <w:r w:rsidRPr="00115316">
        <w:rPr>
          <w:rFonts w:cstheme="minorHAnsi"/>
          <w:sz w:val="24"/>
        </w:rPr>
        <w:t xml:space="preserve">. Per gli infermieri italiani, </w:t>
      </w:r>
      <w:r w:rsidRPr="00115316">
        <w:rPr>
          <w:rStyle w:val="Enfasigrassetto"/>
          <w:rFonts w:cstheme="minorHAnsi"/>
          <w:sz w:val="24"/>
        </w:rPr>
        <w:t>la digitalizzazione non può ridursi a una mera evoluzione dell’attuale sistema burocratico, sostituendo la carta con</w:t>
      </w:r>
      <w:r w:rsidR="004C4BEF">
        <w:rPr>
          <w:rStyle w:val="Enfasigrassetto"/>
          <w:rFonts w:cstheme="minorHAnsi"/>
          <w:sz w:val="24"/>
        </w:rPr>
        <w:t xml:space="preserve"> il</w:t>
      </w:r>
      <w:r w:rsidRPr="00115316">
        <w:rPr>
          <w:rStyle w:val="Enfasigrassetto"/>
          <w:rFonts w:cstheme="minorHAnsi"/>
          <w:sz w:val="24"/>
        </w:rPr>
        <w:t xml:space="preserve"> </w:t>
      </w:r>
      <w:r w:rsidRPr="00115316">
        <w:rPr>
          <w:rStyle w:val="Enfasigrassetto"/>
          <w:rFonts w:cstheme="minorHAnsi"/>
          <w:i/>
          <w:sz w:val="24"/>
        </w:rPr>
        <w:t>byte</w:t>
      </w:r>
      <w:r w:rsidRPr="00115316">
        <w:rPr>
          <w:rStyle w:val="Enfasigrassetto"/>
          <w:rFonts w:cstheme="minorHAnsi"/>
          <w:b w:val="0"/>
          <w:bCs w:val="0"/>
          <w:i/>
          <w:sz w:val="24"/>
        </w:rPr>
        <w:t>”</w:t>
      </w:r>
      <w:r w:rsidRPr="00115316">
        <w:rPr>
          <w:rFonts w:cstheme="minorHAnsi"/>
          <w:sz w:val="24"/>
        </w:rPr>
        <w:t>.</w:t>
      </w:r>
    </w:p>
    <w:p w14:paraId="3C99A388" w14:textId="77777777" w:rsidR="00115316" w:rsidRPr="00115316" w:rsidRDefault="00115316" w:rsidP="00115316">
      <w:pPr>
        <w:pStyle w:val="Nessunaspaziatura"/>
        <w:jc w:val="both"/>
        <w:rPr>
          <w:rFonts w:cstheme="minorHAnsi"/>
          <w:sz w:val="24"/>
        </w:rPr>
      </w:pPr>
    </w:p>
    <w:p w14:paraId="63201A70" w14:textId="71966B3D" w:rsidR="007551D2" w:rsidRPr="00115316" w:rsidRDefault="00115316" w:rsidP="007551D2">
      <w:pPr>
        <w:pStyle w:val="Nessunaspaziatura"/>
        <w:jc w:val="both"/>
        <w:rPr>
          <w:rStyle w:val="Enfasigrassetto"/>
          <w:rFonts w:cstheme="minorHAnsi"/>
          <w:b w:val="0"/>
          <w:bCs w:val="0"/>
          <w:sz w:val="24"/>
        </w:rPr>
      </w:pPr>
      <w:r w:rsidRPr="00115316">
        <w:rPr>
          <w:rFonts w:cstheme="minorHAnsi"/>
          <w:sz w:val="24"/>
        </w:rPr>
        <w:t xml:space="preserve">La scelta della fiera </w:t>
      </w:r>
      <w:proofErr w:type="spellStart"/>
      <w:r w:rsidRPr="00115316">
        <w:rPr>
          <w:rFonts w:cstheme="minorHAnsi"/>
          <w:sz w:val="24"/>
        </w:rPr>
        <w:t>Welfair</w:t>
      </w:r>
      <w:proofErr w:type="spellEnd"/>
      <w:r w:rsidRPr="00115316">
        <w:rPr>
          <w:rFonts w:cstheme="minorHAnsi"/>
          <w:sz w:val="24"/>
        </w:rPr>
        <w:t xml:space="preserve"> fa parte della strategia di </w:t>
      </w:r>
      <w:r w:rsidR="00250062">
        <w:rPr>
          <w:rFonts w:cstheme="minorHAnsi"/>
          <w:sz w:val="24"/>
        </w:rPr>
        <w:t xml:space="preserve">FNOPI – </w:t>
      </w:r>
      <w:r w:rsidR="00250062" w:rsidRPr="007F20A8">
        <w:rPr>
          <w:rFonts w:cstheme="minorHAnsi"/>
          <w:sz w:val="24"/>
        </w:rPr>
        <w:t xml:space="preserve">già </w:t>
      </w:r>
      <w:r w:rsidR="00250062" w:rsidRPr="007F20A8">
        <w:rPr>
          <w:rFonts w:cstheme="minorHAnsi"/>
          <w:b/>
          <w:bCs/>
          <w:sz w:val="24"/>
        </w:rPr>
        <w:t xml:space="preserve">rappresentata nel comitato scientifico di </w:t>
      </w:r>
      <w:proofErr w:type="spellStart"/>
      <w:r w:rsidR="00250062" w:rsidRPr="007F20A8">
        <w:rPr>
          <w:rFonts w:cstheme="minorHAnsi"/>
          <w:b/>
          <w:bCs/>
          <w:sz w:val="24"/>
        </w:rPr>
        <w:t>Welfair</w:t>
      </w:r>
      <w:proofErr w:type="spellEnd"/>
      <w:r w:rsidR="00250062" w:rsidRPr="007F20A8">
        <w:rPr>
          <w:rFonts w:cstheme="minorHAnsi"/>
          <w:b/>
          <w:bCs/>
          <w:sz w:val="24"/>
        </w:rPr>
        <w:t xml:space="preserve"> 2023 dalla sua presidente Barbara Mangiacavall</w:t>
      </w:r>
      <w:r w:rsidR="007F20A8" w:rsidRPr="007F20A8">
        <w:rPr>
          <w:rFonts w:cstheme="minorHAnsi"/>
          <w:b/>
          <w:bCs/>
          <w:sz w:val="24"/>
        </w:rPr>
        <w:t>i</w:t>
      </w:r>
      <w:r w:rsidR="00250062">
        <w:rPr>
          <w:rFonts w:cstheme="minorHAnsi"/>
          <w:sz w:val="24"/>
        </w:rPr>
        <w:t xml:space="preserve"> -</w:t>
      </w:r>
      <w:r w:rsidRPr="00115316">
        <w:rPr>
          <w:rFonts w:cstheme="minorHAnsi"/>
          <w:sz w:val="24"/>
        </w:rPr>
        <w:t xml:space="preserve"> per incontrare e confrontarsi con l’intero orizzonte della sanità italiana sull’evoluzione delle professioni infermieristiche. </w:t>
      </w:r>
      <w:r w:rsidR="007551D2">
        <w:rPr>
          <w:rFonts w:cstheme="minorHAnsi"/>
          <w:sz w:val="24"/>
        </w:rPr>
        <w:t xml:space="preserve"> “</w:t>
      </w:r>
      <w:r w:rsidR="007551D2" w:rsidRPr="00115316">
        <w:rPr>
          <w:rFonts w:cstheme="minorHAnsi"/>
          <w:sz w:val="24"/>
        </w:rPr>
        <w:t>La sanità digitale necessita d</w:t>
      </w:r>
      <w:r w:rsidR="007551D2">
        <w:rPr>
          <w:rFonts w:cstheme="minorHAnsi"/>
          <w:sz w:val="24"/>
        </w:rPr>
        <w:t>ell’</w:t>
      </w:r>
      <w:r w:rsidR="007551D2" w:rsidRPr="00115316">
        <w:rPr>
          <w:rFonts w:cstheme="minorHAnsi"/>
          <w:i/>
          <w:sz w:val="24"/>
        </w:rPr>
        <w:t>empowerment</w:t>
      </w:r>
      <w:r w:rsidR="007551D2" w:rsidRPr="00115316">
        <w:rPr>
          <w:rFonts w:cstheme="minorHAnsi"/>
          <w:sz w:val="24"/>
        </w:rPr>
        <w:t xml:space="preserve"> del cittadino, funzionale per una piena attuazione della transizione in corso. </w:t>
      </w:r>
      <w:r w:rsidR="007551D2" w:rsidRPr="007551D2">
        <w:rPr>
          <w:rFonts w:cstheme="minorHAnsi"/>
          <w:b/>
          <w:bCs/>
          <w:sz w:val="24"/>
        </w:rPr>
        <w:t>Una</w:t>
      </w:r>
      <w:r w:rsidR="007551D2" w:rsidRPr="00115316">
        <w:rPr>
          <w:rStyle w:val="Enfasigrassetto"/>
          <w:rFonts w:cstheme="minorHAnsi"/>
          <w:sz w:val="24"/>
        </w:rPr>
        <w:t xml:space="preserve"> trasformazione </w:t>
      </w:r>
      <w:r w:rsidR="007551D2">
        <w:rPr>
          <w:rStyle w:val="Enfasigrassetto"/>
          <w:rFonts w:cstheme="minorHAnsi"/>
          <w:sz w:val="24"/>
        </w:rPr>
        <w:t xml:space="preserve">che </w:t>
      </w:r>
      <w:r w:rsidR="007551D2" w:rsidRPr="00115316">
        <w:rPr>
          <w:rStyle w:val="Enfasigrassetto"/>
          <w:rFonts w:cstheme="minorHAnsi"/>
          <w:sz w:val="24"/>
        </w:rPr>
        <w:t>ha a che fare più con le persone che con il digitale</w:t>
      </w:r>
      <w:r w:rsidR="007551D2">
        <w:rPr>
          <w:rStyle w:val="Enfasigrassetto"/>
          <w:rFonts w:cstheme="minorHAnsi"/>
          <w:b w:val="0"/>
          <w:bCs w:val="0"/>
          <w:sz w:val="24"/>
        </w:rPr>
        <w:t xml:space="preserve"> – dichiara Mangiacavalli -</w:t>
      </w:r>
      <w:r w:rsidR="007551D2">
        <w:rPr>
          <w:rStyle w:val="Enfasigrassetto"/>
          <w:rFonts w:cstheme="minorHAnsi"/>
          <w:sz w:val="24"/>
        </w:rPr>
        <w:t xml:space="preserve"> </w:t>
      </w:r>
      <w:r w:rsidR="007551D2" w:rsidRPr="00115316">
        <w:rPr>
          <w:rStyle w:val="Enfasigrassetto"/>
          <w:rFonts w:cstheme="minorHAnsi"/>
          <w:b w:val="0"/>
          <w:sz w:val="24"/>
        </w:rPr>
        <w:t xml:space="preserve">Sosteniamo un modello di prossimità nel quale il cittadino, grazie alla tecnologia, alla tele-cooperazione tra i professionisti, alla condivisione dei dati e delle informazioni, si sentirà sempre più al centro di una rete integrata di servizi </w:t>
      </w:r>
      <w:proofErr w:type="gramStart"/>
      <w:r w:rsidR="007551D2" w:rsidRPr="00115316">
        <w:rPr>
          <w:rStyle w:val="Enfasigrassetto"/>
          <w:rFonts w:cstheme="minorHAnsi"/>
          <w:b w:val="0"/>
          <w:sz w:val="24"/>
        </w:rPr>
        <w:t>socio sanitari</w:t>
      </w:r>
      <w:proofErr w:type="gramEnd"/>
      <w:r w:rsidR="007551D2" w:rsidRPr="00115316">
        <w:rPr>
          <w:rStyle w:val="Enfasigrassetto"/>
          <w:rFonts w:cstheme="minorHAnsi"/>
          <w:b w:val="0"/>
          <w:sz w:val="24"/>
        </w:rPr>
        <w:t xml:space="preserve"> e assistenziale</w:t>
      </w:r>
      <w:r w:rsidR="007551D2" w:rsidRPr="00115316">
        <w:rPr>
          <w:rStyle w:val="Enfasigrassetto"/>
          <w:rFonts w:cstheme="minorHAnsi"/>
          <w:b w:val="0"/>
          <w:bCs w:val="0"/>
          <w:sz w:val="24"/>
        </w:rPr>
        <w:t>”.</w:t>
      </w:r>
    </w:p>
    <w:p w14:paraId="05CB5694" w14:textId="77777777" w:rsidR="00115316" w:rsidRPr="00115316" w:rsidRDefault="00115316" w:rsidP="00115316">
      <w:pPr>
        <w:pStyle w:val="Nessunaspaziatura"/>
        <w:jc w:val="both"/>
        <w:rPr>
          <w:rFonts w:cstheme="minorHAnsi"/>
          <w:sz w:val="24"/>
        </w:rPr>
      </w:pPr>
    </w:p>
    <w:p w14:paraId="6EC1772C" w14:textId="6B224599" w:rsidR="00115316" w:rsidRDefault="00115316" w:rsidP="00115316">
      <w:pPr>
        <w:pStyle w:val="Nessunaspaziatura"/>
        <w:jc w:val="both"/>
        <w:rPr>
          <w:rFonts w:cstheme="minorHAnsi"/>
          <w:color w:val="000000"/>
          <w:sz w:val="24"/>
          <w:shd w:val="clear" w:color="auto" w:fill="FFFFFF"/>
        </w:rPr>
      </w:pPr>
      <w:r w:rsidRPr="00115316">
        <w:rPr>
          <w:rFonts w:cstheme="minorHAnsi"/>
          <w:color w:val="000000"/>
          <w:sz w:val="24"/>
          <w:shd w:val="clear" w:color="auto" w:fill="FFFFFF"/>
        </w:rPr>
        <w:t>“</w:t>
      </w:r>
      <w:proofErr w:type="spellStart"/>
      <w:r w:rsidRPr="00115316">
        <w:rPr>
          <w:rFonts w:cstheme="minorHAnsi"/>
          <w:color w:val="000000"/>
          <w:sz w:val="24"/>
          <w:shd w:val="clear" w:color="auto" w:fill="FFFFFF"/>
        </w:rPr>
        <w:t>Welfair</w:t>
      </w:r>
      <w:proofErr w:type="spellEnd"/>
      <w:r w:rsidRPr="00115316">
        <w:rPr>
          <w:rFonts w:cstheme="minorHAnsi"/>
          <w:color w:val="000000"/>
          <w:sz w:val="24"/>
          <w:shd w:val="clear" w:color="auto" w:fill="FFFFFF"/>
        </w:rPr>
        <w:t xml:space="preserve"> è un </w:t>
      </w:r>
      <w:r w:rsidRPr="00115316">
        <w:rPr>
          <w:rFonts w:cstheme="minorHAnsi"/>
          <w:b/>
          <w:bCs/>
          <w:color w:val="000000"/>
          <w:sz w:val="24"/>
          <w:shd w:val="clear" w:color="auto" w:fill="FFFFFF"/>
        </w:rPr>
        <w:t>nuovo format di fiera sanitaria</w:t>
      </w:r>
      <w:r w:rsidRPr="00115316">
        <w:rPr>
          <w:rFonts w:cstheme="minorHAnsi"/>
          <w:color w:val="000000"/>
          <w:sz w:val="24"/>
          <w:shd w:val="clear" w:color="auto" w:fill="FFFFFF"/>
        </w:rPr>
        <w:t> – spiega, infatti, il co-organizzatore </w:t>
      </w:r>
      <w:r w:rsidRPr="00115316">
        <w:rPr>
          <w:rFonts w:cstheme="minorHAnsi"/>
          <w:b/>
          <w:bCs/>
          <w:color w:val="000000"/>
          <w:sz w:val="24"/>
          <w:shd w:val="clear" w:color="auto" w:fill="FFFFFF"/>
        </w:rPr>
        <w:t>Claudio Lo Tufo, </w:t>
      </w:r>
      <w:r w:rsidRPr="00115316">
        <w:rPr>
          <w:rFonts w:cstheme="minorHAnsi"/>
          <w:color w:val="000000"/>
          <w:sz w:val="24"/>
          <w:shd w:val="clear" w:color="auto" w:fill="FFFFFF"/>
        </w:rPr>
        <w:t>– concepito per generare processi di cambiamento facendo confrontare su temi concreti e specifici tutti gli attori della filiera: società scientifiche, aziende tecnologiche e governance istituzionale in primis. Proprio per questo approccio ‘pratico’ ci chiamiamo </w:t>
      </w:r>
      <w:r w:rsidRPr="00115316">
        <w:rPr>
          <w:rFonts w:cstheme="minorHAnsi"/>
          <w:i/>
          <w:iCs/>
          <w:color w:val="000000"/>
          <w:sz w:val="24"/>
          <w:shd w:val="clear" w:color="auto" w:fill="FFFFFF"/>
        </w:rPr>
        <w:t>la Fiera del fare sanità</w:t>
      </w:r>
      <w:r w:rsidRPr="00115316">
        <w:rPr>
          <w:rFonts w:cstheme="minorHAnsi"/>
          <w:color w:val="000000"/>
          <w:sz w:val="24"/>
          <w:shd w:val="clear" w:color="auto" w:fill="FFFFFF"/>
        </w:rPr>
        <w:t>”. La collocazione nella </w:t>
      </w:r>
      <w:r w:rsidRPr="00115316">
        <w:rPr>
          <w:rFonts w:cstheme="minorHAnsi"/>
          <w:b/>
          <w:bCs/>
          <w:color w:val="000000"/>
          <w:sz w:val="24"/>
          <w:shd w:val="clear" w:color="auto" w:fill="FFFFFF"/>
        </w:rPr>
        <w:t>Capitale</w:t>
      </w:r>
      <w:r w:rsidRPr="00115316">
        <w:rPr>
          <w:rFonts w:cstheme="minorHAnsi"/>
          <w:color w:val="000000"/>
          <w:sz w:val="24"/>
          <w:shd w:val="clear" w:color="auto" w:fill="FFFFFF"/>
        </w:rPr>
        <w:t>, “dove si incontrano i più importanti livelli della governance e della politica sanitaria nazionale e regionale - aggiunge </w:t>
      </w:r>
      <w:r w:rsidRPr="00115316">
        <w:rPr>
          <w:rFonts w:cstheme="minorHAnsi"/>
          <w:b/>
          <w:bCs/>
          <w:color w:val="000000"/>
          <w:sz w:val="24"/>
          <w:shd w:val="clear" w:color="auto" w:fill="FFFFFF"/>
        </w:rPr>
        <w:t>Fabio Casasoli</w:t>
      </w:r>
      <w:r w:rsidRPr="00115316">
        <w:rPr>
          <w:rFonts w:cstheme="minorHAnsi"/>
          <w:color w:val="000000"/>
          <w:sz w:val="24"/>
          <w:shd w:val="clear" w:color="auto" w:fill="FFFFFF"/>
        </w:rPr>
        <w:t>, Amministratore Unico di Fiera Roma – è un ulteriore </w:t>
      </w:r>
      <w:r w:rsidRPr="00115316">
        <w:rPr>
          <w:rFonts w:cstheme="minorHAnsi"/>
          <w:b/>
          <w:bCs/>
          <w:color w:val="000000"/>
          <w:sz w:val="24"/>
          <w:shd w:val="clear" w:color="auto" w:fill="FFFFFF"/>
        </w:rPr>
        <w:t>valore aggiunto </w:t>
      </w:r>
      <w:r w:rsidRPr="00115316">
        <w:rPr>
          <w:rFonts w:cstheme="minorHAnsi"/>
          <w:color w:val="000000"/>
          <w:sz w:val="24"/>
          <w:shd w:val="clear" w:color="auto" w:fill="FFFFFF"/>
        </w:rPr>
        <w:t>per garantire l’efficacia dei tavoli e la continuità dei processi di miglioramento avviati durante l’evento”.</w:t>
      </w:r>
    </w:p>
    <w:p w14:paraId="3D61BD60" w14:textId="3C3B7D9D" w:rsidR="008356AA" w:rsidRDefault="008356AA" w:rsidP="008356AA">
      <w:pPr>
        <w:tabs>
          <w:tab w:val="left" w:pos="4300"/>
        </w:tabs>
        <w:rPr>
          <w:rFonts w:cstheme="minorHAnsi"/>
          <w:color w:val="000000"/>
          <w:sz w:val="24"/>
          <w:shd w:val="clear" w:color="auto" w:fill="FFFFFF"/>
        </w:rPr>
      </w:pPr>
      <w:r>
        <w:rPr>
          <w:rFonts w:cstheme="minorHAnsi"/>
          <w:color w:val="000000"/>
          <w:sz w:val="24"/>
          <w:shd w:val="clear" w:color="auto" w:fill="FFFFFF"/>
        </w:rPr>
        <w:lastRenderedPageBreak/>
        <w:tab/>
      </w:r>
    </w:p>
    <w:p w14:paraId="5A7B0353" w14:textId="77777777" w:rsidR="008356AA" w:rsidRPr="008356AA" w:rsidRDefault="008356AA" w:rsidP="008356AA"/>
    <w:p w14:paraId="6EA552B8" w14:textId="329CEE02" w:rsidR="003C7B59" w:rsidRPr="007551D2" w:rsidRDefault="00115316" w:rsidP="007551D2">
      <w:pPr>
        <w:pStyle w:val="Nessunaspaziatura"/>
        <w:jc w:val="both"/>
        <w:rPr>
          <w:sz w:val="24"/>
        </w:rPr>
      </w:pPr>
      <w:r w:rsidRPr="00115316">
        <w:rPr>
          <w:rFonts w:cstheme="minorHAnsi"/>
          <w:sz w:val="24"/>
        </w:rPr>
        <w:br/>
      </w:r>
    </w:p>
    <w:p w14:paraId="29D6B04F" w14:textId="5763551A" w:rsidR="00312737" w:rsidRPr="007551D2" w:rsidRDefault="00312737" w:rsidP="00F14B63">
      <w:pPr>
        <w:jc w:val="both"/>
        <w:rPr>
          <w:rFonts w:cstheme="minorHAnsi"/>
          <w:sz w:val="24"/>
        </w:rPr>
      </w:pPr>
    </w:p>
    <w:sectPr w:rsidR="00312737" w:rsidRPr="007551D2" w:rsidSect="005B5A52">
      <w:headerReference w:type="defaul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AF71D" w14:textId="77777777" w:rsidR="00E76E10" w:rsidRDefault="00E76E10" w:rsidP="00534E1A">
      <w:pPr>
        <w:spacing w:after="0" w:line="240" w:lineRule="auto"/>
      </w:pPr>
      <w:r>
        <w:separator/>
      </w:r>
    </w:p>
  </w:endnote>
  <w:endnote w:type="continuationSeparator" w:id="0">
    <w:p w14:paraId="4C0A319D" w14:textId="77777777" w:rsidR="00E76E10" w:rsidRDefault="00E76E10" w:rsidP="00534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8DF61" w14:textId="77777777" w:rsidR="00E76E10" w:rsidRDefault="00E76E10" w:rsidP="00534E1A">
      <w:pPr>
        <w:spacing w:after="0" w:line="240" w:lineRule="auto"/>
      </w:pPr>
      <w:r>
        <w:separator/>
      </w:r>
    </w:p>
  </w:footnote>
  <w:footnote w:type="continuationSeparator" w:id="0">
    <w:p w14:paraId="4700752E" w14:textId="77777777" w:rsidR="00E76E10" w:rsidRDefault="00E76E10" w:rsidP="00534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85DE" w14:textId="2AF6CCAD" w:rsidR="00534E1A" w:rsidRDefault="002A3E86">
    <w:pPr>
      <w:pStyle w:val="Intestazione"/>
    </w:pPr>
    <w:r>
      <w:rPr>
        <w:noProof/>
      </w:rPr>
      <w:drawing>
        <wp:inline distT="0" distB="0" distL="0" distR="0" wp14:anchorId="2B067545" wp14:editId="0901DC26">
          <wp:extent cx="1865605" cy="664029"/>
          <wp:effectExtent l="0" t="0" r="1905" b="0"/>
          <wp:docPr id="204231684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316849" name="Immagine 20423168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535" cy="680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85046">
      <w:t xml:space="preserve">       </w:t>
    </w:r>
    <w:r>
      <w:t xml:space="preserve">                                                              </w:t>
    </w:r>
    <w:r w:rsidR="00885046">
      <w:rPr>
        <w:noProof/>
        <w:lang w:eastAsia="it-IT"/>
      </w:rPr>
      <w:drawing>
        <wp:inline distT="0" distB="0" distL="0" distR="0" wp14:anchorId="57858141" wp14:editId="06855542">
          <wp:extent cx="2035628" cy="777186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2429" cy="795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5DA582" w14:textId="77777777" w:rsidR="00885046" w:rsidRDefault="00885046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DE"/>
    <w:rsid w:val="00002F76"/>
    <w:rsid w:val="00036E86"/>
    <w:rsid w:val="00086271"/>
    <w:rsid w:val="000E55A4"/>
    <w:rsid w:val="00115316"/>
    <w:rsid w:val="001513AD"/>
    <w:rsid w:val="0016749D"/>
    <w:rsid w:val="00175959"/>
    <w:rsid w:val="00191403"/>
    <w:rsid w:val="0019345B"/>
    <w:rsid w:val="00213605"/>
    <w:rsid w:val="00213CC3"/>
    <w:rsid w:val="00250062"/>
    <w:rsid w:val="002A3E86"/>
    <w:rsid w:val="002A6FF3"/>
    <w:rsid w:val="002B5A15"/>
    <w:rsid w:val="002C02FD"/>
    <w:rsid w:val="00312737"/>
    <w:rsid w:val="00354168"/>
    <w:rsid w:val="003664E4"/>
    <w:rsid w:val="003C7B59"/>
    <w:rsid w:val="0043773E"/>
    <w:rsid w:val="00472D37"/>
    <w:rsid w:val="00482BC6"/>
    <w:rsid w:val="004919D7"/>
    <w:rsid w:val="004A5EB7"/>
    <w:rsid w:val="004B2CAE"/>
    <w:rsid w:val="004C0868"/>
    <w:rsid w:val="004C4BEF"/>
    <w:rsid w:val="004E6350"/>
    <w:rsid w:val="004F0C52"/>
    <w:rsid w:val="00534E1A"/>
    <w:rsid w:val="005B5A52"/>
    <w:rsid w:val="00621A34"/>
    <w:rsid w:val="00675DB1"/>
    <w:rsid w:val="006A78CD"/>
    <w:rsid w:val="007551D2"/>
    <w:rsid w:val="007710D6"/>
    <w:rsid w:val="00792648"/>
    <w:rsid w:val="007A4715"/>
    <w:rsid w:val="007B3137"/>
    <w:rsid w:val="007F20A8"/>
    <w:rsid w:val="00811237"/>
    <w:rsid w:val="008356AA"/>
    <w:rsid w:val="008547B7"/>
    <w:rsid w:val="008644E5"/>
    <w:rsid w:val="00871F4A"/>
    <w:rsid w:val="00885046"/>
    <w:rsid w:val="008A652D"/>
    <w:rsid w:val="00945390"/>
    <w:rsid w:val="00952831"/>
    <w:rsid w:val="00A16C33"/>
    <w:rsid w:val="00A769DE"/>
    <w:rsid w:val="00A857BE"/>
    <w:rsid w:val="00AD0255"/>
    <w:rsid w:val="00BA472E"/>
    <w:rsid w:val="00BE1A89"/>
    <w:rsid w:val="00C47B78"/>
    <w:rsid w:val="00C73B46"/>
    <w:rsid w:val="00C804B7"/>
    <w:rsid w:val="00D8201C"/>
    <w:rsid w:val="00E5021D"/>
    <w:rsid w:val="00E76E10"/>
    <w:rsid w:val="00EF36EE"/>
    <w:rsid w:val="00F14B63"/>
    <w:rsid w:val="00F53AEE"/>
    <w:rsid w:val="00F57D76"/>
    <w:rsid w:val="00F92E61"/>
    <w:rsid w:val="00FD3CB3"/>
    <w:rsid w:val="018C1B5A"/>
    <w:rsid w:val="0303FFB9"/>
    <w:rsid w:val="03D9789E"/>
    <w:rsid w:val="04512D66"/>
    <w:rsid w:val="04A335B7"/>
    <w:rsid w:val="063BA07B"/>
    <w:rsid w:val="076776E0"/>
    <w:rsid w:val="09249E89"/>
    <w:rsid w:val="093DC6E6"/>
    <w:rsid w:val="0973413D"/>
    <w:rsid w:val="0A3A6C59"/>
    <w:rsid w:val="0B17D7A7"/>
    <w:rsid w:val="0B1EE063"/>
    <w:rsid w:val="0CAAE1FF"/>
    <w:rsid w:val="0DD692D9"/>
    <w:rsid w:val="0EAEB995"/>
    <w:rsid w:val="0EC132FD"/>
    <w:rsid w:val="0FE282C1"/>
    <w:rsid w:val="107A8DD3"/>
    <w:rsid w:val="10FA3BE9"/>
    <w:rsid w:val="111D6EE4"/>
    <w:rsid w:val="133A787E"/>
    <w:rsid w:val="146F3EB6"/>
    <w:rsid w:val="160B0F17"/>
    <w:rsid w:val="17B5EC76"/>
    <w:rsid w:val="18738B6A"/>
    <w:rsid w:val="1BD3125D"/>
    <w:rsid w:val="1CE7D8A6"/>
    <w:rsid w:val="1F09E3EF"/>
    <w:rsid w:val="1FB1F15D"/>
    <w:rsid w:val="20766DF0"/>
    <w:rsid w:val="20D34121"/>
    <w:rsid w:val="22E9921F"/>
    <w:rsid w:val="23C42CB5"/>
    <w:rsid w:val="24856280"/>
    <w:rsid w:val="258201A5"/>
    <w:rsid w:val="2AC57B05"/>
    <w:rsid w:val="2E2C44C6"/>
    <w:rsid w:val="31AED20C"/>
    <w:rsid w:val="332A558B"/>
    <w:rsid w:val="33F378DC"/>
    <w:rsid w:val="348740A5"/>
    <w:rsid w:val="357B5D12"/>
    <w:rsid w:val="3714348A"/>
    <w:rsid w:val="378A2D92"/>
    <w:rsid w:val="38D26FD5"/>
    <w:rsid w:val="3A62BA60"/>
    <w:rsid w:val="3C0AA6BC"/>
    <w:rsid w:val="3D06B228"/>
    <w:rsid w:val="40A798B0"/>
    <w:rsid w:val="459D9931"/>
    <w:rsid w:val="45A896A4"/>
    <w:rsid w:val="4A200E73"/>
    <w:rsid w:val="4AEF3351"/>
    <w:rsid w:val="4CD620C4"/>
    <w:rsid w:val="5015AF0C"/>
    <w:rsid w:val="50EAE883"/>
    <w:rsid w:val="550B8C54"/>
    <w:rsid w:val="55912D9D"/>
    <w:rsid w:val="55A9B659"/>
    <w:rsid w:val="5893F377"/>
    <w:rsid w:val="58E48AF1"/>
    <w:rsid w:val="5C0B4EBB"/>
    <w:rsid w:val="5E76DA18"/>
    <w:rsid w:val="606F9AD5"/>
    <w:rsid w:val="6170B139"/>
    <w:rsid w:val="6249496B"/>
    <w:rsid w:val="6426E6D6"/>
    <w:rsid w:val="64351FF0"/>
    <w:rsid w:val="6480B59F"/>
    <w:rsid w:val="65C6C70A"/>
    <w:rsid w:val="6634703E"/>
    <w:rsid w:val="664AF92C"/>
    <w:rsid w:val="66DD1C73"/>
    <w:rsid w:val="67288A80"/>
    <w:rsid w:val="673E4910"/>
    <w:rsid w:val="68DEF229"/>
    <w:rsid w:val="69B98CBF"/>
    <w:rsid w:val="69E5F07B"/>
    <w:rsid w:val="6D278898"/>
    <w:rsid w:val="6FAE4DA6"/>
    <w:rsid w:val="71DDC701"/>
    <w:rsid w:val="72514621"/>
    <w:rsid w:val="726B0C16"/>
    <w:rsid w:val="73116104"/>
    <w:rsid w:val="74322CDD"/>
    <w:rsid w:val="75B919BB"/>
    <w:rsid w:val="790E7ABE"/>
    <w:rsid w:val="79552FEC"/>
    <w:rsid w:val="7976EAD7"/>
    <w:rsid w:val="798CAD7D"/>
    <w:rsid w:val="7A97B1DE"/>
    <w:rsid w:val="7ADED255"/>
    <w:rsid w:val="7B2584F5"/>
    <w:rsid w:val="7B292691"/>
    <w:rsid w:val="7F0DF150"/>
    <w:rsid w:val="7F9D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F9936C"/>
  <w15:chartTrackingRefBased/>
  <w15:docId w15:val="{83BE052B-6F56-4AA2-BFAD-A752EE7DA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4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14B63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34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4E1A"/>
  </w:style>
  <w:style w:type="paragraph" w:styleId="Pidipagina">
    <w:name w:val="footer"/>
    <w:basedOn w:val="Normale"/>
    <w:link w:val="PidipaginaCarattere"/>
    <w:uiPriority w:val="99"/>
    <w:unhideWhenUsed/>
    <w:rsid w:val="00534E1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4E1A"/>
  </w:style>
  <w:style w:type="character" w:styleId="Enfasigrassetto">
    <w:name w:val="Strong"/>
    <w:basedOn w:val="Carpredefinitoparagrafo"/>
    <w:uiPriority w:val="22"/>
    <w:qFormat/>
    <w:rsid w:val="00115316"/>
    <w:rPr>
      <w:b/>
      <w:bCs/>
    </w:rPr>
  </w:style>
  <w:style w:type="paragraph" w:styleId="Nessunaspaziatura">
    <w:name w:val="No Spacing"/>
    <w:uiPriority w:val="1"/>
    <w:qFormat/>
    <w:rsid w:val="001153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6FE007B022C146868F55ADB5507392" ma:contentTypeVersion="14" ma:contentTypeDescription="Creare un nuovo documento." ma:contentTypeScope="" ma:versionID="a635aeac144f1d4a0a1142f7cdeed5f2">
  <xsd:schema xmlns:xsd="http://www.w3.org/2001/XMLSchema" xmlns:xs="http://www.w3.org/2001/XMLSchema" xmlns:p="http://schemas.microsoft.com/office/2006/metadata/properties" xmlns:ns2="9351a543-fe4e-4463-a507-cc8b1166d7cd" xmlns:ns3="a4f768a0-a935-43ec-9a3e-2afdc897fd83" targetNamespace="http://schemas.microsoft.com/office/2006/metadata/properties" ma:root="true" ma:fieldsID="af598479eb81aab44a62720b63dd5543" ns2:_="" ns3:_="">
    <xsd:import namespace="9351a543-fe4e-4463-a507-cc8b1166d7cd"/>
    <xsd:import namespace="a4f768a0-a935-43ec-9a3e-2afdc897f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a543-fe4e-4463-a507-cc8b1166d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9623e39c-b0b6-4f72-bb9e-d0b5d47ac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768a0-a935-43ec-9a3e-2afdc897fd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b6c921-0ce4-4fbc-a576-67dc342f57ef}" ma:internalName="TaxCatchAll" ma:showField="CatchAllData" ma:web="a4f768a0-a935-43ec-9a3e-2afdc897f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f768a0-a935-43ec-9a3e-2afdc897fd83" xsi:nil="true"/>
    <lcf76f155ced4ddcb4097134ff3c332f xmlns="9351a543-fe4e-4463-a507-cc8b1166d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BC202C-A53A-45E4-A841-E67F029D6B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1a543-fe4e-4463-a507-cc8b1166d7cd"/>
    <ds:schemaRef ds:uri="a4f768a0-a935-43ec-9a3e-2afdc897f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2969EC-2765-4AC3-ABBD-911F29F2A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9D0299-1CB0-47DF-979C-5A8A30DCE127}">
  <ds:schemaRefs>
    <ds:schemaRef ds:uri="http://schemas.microsoft.com/office/2006/metadata/properties"/>
    <ds:schemaRef ds:uri="http://schemas.microsoft.com/office/infopath/2007/PartnerControls"/>
    <ds:schemaRef ds:uri="a4f768a0-a935-43ec-9a3e-2afdc897fd83"/>
    <ds:schemaRef ds:uri="9351a543-fe4e-4463-a507-cc8b1166d7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Tommaso Vesentini</dc:creator>
  <cp:keywords/>
  <dc:description/>
  <cp:lastModifiedBy>Silvestro Giannantonio</cp:lastModifiedBy>
  <cp:revision>3</cp:revision>
  <dcterms:created xsi:type="dcterms:W3CDTF">2023-08-08T09:39:00Z</dcterms:created>
  <dcterms:modified xsi:type="dcterms:W3CDTF">2023-08-08T13:20:00Z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0x010100B36FE007B022C146868F55ADB5507392</vt:lpwstr>
  </property>
  <property fmtid="{D5CDD505-2E9C-101B-9397-08002B2CF9AE}" pid="3" name="MediaServiceImageTags">
    <vt:lpwstr/>
  </property>
</Properties>
</file>